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290" w:rsidRDefault="007A4290" w:rsidP="00A1178E">
      <w:pPr>
        <w:pStyle w:val="NormalWeb"/>
        <w:rPr>
          <w:rFonts w:ascii="Calibri" w:hAnsi="Calibri" w:cs="Calibri"/>
          <w:b/>
          <w:color w:val="000000"/>
          <w:sz w:val="22"/>
          <w:szCs w:val="22"/>
        </w:rPr>
      </w:pPr>
    </w:p>
    <w:p w:rsidR="007A4290" w:rsidRDefault="007A4290" w:rsidP="00B524FA">
      <w:pPr>
        <w:pStyle w:val="NormalWeb"/>
        <w:jc w:val="center"/>
        <w:rPr>
          <w:rFonts w:ascii="Calibri" w:hAnsi="Calibri" w:cs="Calibri"/>
          <w:b/>
          <w:color w:val="000000"/>
          <w:sz w:val="22"/>
          <w:szCs w:val="22"/>
        </w:rPr>
      </w:pPr>
    </w:p>
    <w:p w:rsidR="00C74A45" w:rsidRDefault="00C74A45" w:rsidP="00B524FA">
      <w:pPr>
        <w:pStyle w:val="NormalWeb"/>
        <w:rPr>
          <w:rFonts w:ascii="Calibri" w:hAnsi="Calibri" w:cs="Calibri"/>
          <w:b/>
          <w:color w:val="000000"/>
          <w:sz w:val="22"/>
          <w:szCs w:val="22"/>
        </w:rPr>
      </w:pPr>
      <w:r>
        <w:rPr>
          <w:rFonts w:ascii="Calibri" w:hAnsi="Calibri" w:cs="Calibri"/>
          <w:b/>
          <w:color w:val="000000"/>
          <w:sz w:val="22"/>
          <w:szCs w:val="22"/>
        </w:rPr>
        <w:t>Client Application</w:t>
      </w:r>
    </w:p>
    <w:p w:rsidR="00C74A45" w:rsidRDefault="00C74A45" w:rsidP="00B524FA">
      <w:pPr>
        <w:pStyle w:val="NormalWeb"/>
        <w:rPr>
          <w:rFonts w:ascii="Calibri" w:hAnsi="Calibri" w:cs="Calibri"/>
          <w:b/>
          <w:color w:val="000000"/>
          <w:sz w:val="22"/>
          <w:szCs w:val="22"/>
        </w:rPr>
      </w:pPr>
    </w:p>
    <w:p w:rsidR="00180185" w:rsidRPr="00C74A45" w:rsidRDefault="00C74A45" w:rsidP="00B524FA">
      <w:pPr>
        <w:pStyle w:val="NormalWeb"/>
        <w:rPr>
          <w:rFonts w:ascii="Calibri" w:hAnsi="Calibri" w:cs="Calibri"/>
          <w:color w:val="000000"/>
          <w:sz w:val="22"/>
          <w:szCs w:val="22"/>
        </w:rPr>
      </w:pPr>
      <w:r>
        <w:rPr>
          <w:rFonts w:ascii="Calibri" w:hAnsi="Calibri" w:cs="Calibri"/>
          <w:color w:val="000000"/>
          <w:sz w:val="22"/>
          <w:szCs w:val="22"/>
        </w:rPr>
        <w:t xml:space="preserve">The </w:t>
      </w:r>
      <w:r w:rsidRPr="00C74A45">
        <w:rPr>
          <w:rFonts w:ascii="Calibri" w:hAnsi="Calibri" w:cs="Calibri"/>
          <w:color w:val="000000"/>
          <w:sz w:val="22"/>
          <w:szCs w:val="22"/>
        </w:rPr>
        <w:t xml:space="preserve">FCCP Client Application is due on </w:t>
      </w:r>
      <w:r w:rsidR="0070190B">
        <w:rPr>
          <w:rFonts w:ascii="Calibri" w:hAnsi="Calibri" w:cs="Calibri"/>
          <w:color w:val="000000"/>
          <w:sz w:val="22"/>
          <w:szCs w:val="22"/>
        </w:rPr>
        <w:t>September</w:t>
      </w:r>
      <w:r w:rsidRPr="00C74A45">
        <w:rPr>
          <w:rFonts w:ascii="Calibri" w:hAnsi="Calibri" w:cs="Calibri"/>
          <w:color w:val="000000"/>
          <w:sz w:val="22"/>
          <w:szCs w:val="22"/>
        </w:rPr>
        <w:t>, 20</w:t>
      </w:r>
      <w:r w:rsidR="00D7372A">
        <w:rPr>
          <w:rFonts w:ascii="Calibri" w:hAnsi="Calibri" w:cs="Calibri"/>
          <w:color w:val="000000"/>
          <w:sz w:val="22"/>
          <w:szCs w:val="22"/>
        </w:rPr>
        <w:t>2</w:t>
      </w:r>
      <w:r w:rsidR="0070190B">
        <w:rPr>
          <w:rFonts w:ascii="Calibri" w:hAnsi="Calibri" w:cs="Calibri"/>
          <w:color w:val="000000"/>
          <w:sz w:val="22"/>
          <w:szCs w:val="22"/>
        </w:rPr>
        <w:t>2</w:t>
      </w:r>
      <w:r w:rsidRPr="00C74A45">
        <w:rPr>
          <w:rFonts w:ascii="Calibri" w:hAnsi="Calibri" w:cs="Calibri"/>
          <w:color w:val="000000"/>
          <w:sz w:val="22"/>
          <w:szCs w:val="22"/>
        </w:rPr>
        <w:t xml:space="preserve">.  </w:t>
      </w:r>
      <w:r>
        <w:rPr>
          <w:rFonts w:ascii="Calibri" w:hAnsi="Calibri" w:cs="Calibri"/>
          <w:color w:val="000000"/>
          <w:sz w:val="22"/>
          <w:szCs w:val="22"/>
        </w:rPr>
        <w:t xml:space="preserve">This guide is meant to be used as a supplement to help you prepare for the online application form, which can be completed at the following link: </w:t>
      </w:r>
    </w:p>
    <w:p w:rsidR="00C74A45" w:rsidRDefault="00C74A45" w:rsidP="00B524FA">
      <w:pPr>
        <w:pStyle w:val="NormalWeb"/>
        <w:rPr>
          <w:rFonts w:ascii="Calibri" w:hAnsi="Calibri" w:cs="Calibri"/>
          <w:b/>
          <w:color w:val="000000"/>
          <w:sz w:val="22"/>
          <w:szCs w:val="22"/>
        </w:rPr>
      </w:pPr>
    </w:p>
    <w:p w:rsidR="00C74A45" w:rsidRDefault="00A55C56" w:rsidP="00B524FA">
      <w:pPr>
        <w:pStyle w:val="NormalWeb"/>
        <w:rPr>
          <w:rStyle w:val="Hyperlink"/>
          <w:rFonts w:ascii="Calibri" w:hAnsi="Calibri" w:cs="Calibri"/>
          <w:b/>
          <w:sz w:val="22"/>
          <w:szCs w:val="22"/>
        </w:rPr>
      </w:pPr>
      <w:hyperlink r:id="rId7" w:history="1">
        <w:r w:rsidR="00EB6A03" w:rsidRPr="00345969">
          <w:rPr>
            <w:rStyle w:val="Hyperlink"/>
            <w:rFonts w:ascii="Calibri" w:hAnsi="Calibri" w:cs="Calibri"/>
            <w:b/>
            <w:sz w:val="22"/>
            <w:szCs w:val="22"/>
          </w:rPr>
          <w:t>https://fccp.edusourcedapp.com/submit</w:t>
        </w:r>
      </w:hyperlink>
    </w:p>
    <w:p w:rsidR="00EB6A03" w:rsidRDefault="00EB6A03" w:rsidP="00B524FA">
      <w:pPr>
        <w:pStyle w:val="NormalWeb"/>
        <w:rPr>
          <w:rFonts w:ascii="Calibri" w:hAnsi="Calibri" w:cs="Calibri"/>
          <w:b/>
          <w:color w:val="000000"/>
          <w:sz w:val="22"/>
          <w:szCs w:val="22"/>
        </w:rPr>
      </w:pPr>
    </w:p>
    <w:p w:rsidR="00C74A45" w:rsidRDefault="00C74A45" w:rsidP="00B524FA">
      <w:pPr>
        <w:pStyle w:val="NormalWeb"/>
        <w:rPr>
          <w:rFonts w:ascii="Calibri" w:hAnsi="Calibri" w:cs="Calibri"/>
          <w:color w:val="000000"/>
          <w:sz w:val="22"/>
          <w:szCs w:val="22"/>
        </w:rPr>
      </w:pPr>
      <w:r>
        <w:rPr>
          <w:rFonts w:ascii="Calibri" w:hAnsi="Calibri" w:cs="Calibri"/>
          <w:color w:val="000000"/>
          <w:sz w:val="22"/>
          <w:szCs w:val="22"/>
        </w:rPr>
        <w:t>It is not required to complete this application guide.  It is simply a resource to help you prepare your thoughts</w:t>
      </w:r>
      <w:r w:rsidR="0027558F">
        <w:rPr>
          <w:rFonts w:ascii="Calibri" w:hAnsi="Calibri" w:cs="Calibri"/>
          <w:color w:val="000000"/>
          <w:sz w:val="22"/>
          <w:szCs w:val="22"/>
        </w:rPr>
        <w:t>.  W</w:t>
      </w:r>
      <w:r>
        <w:rPr>
          <w:rFonts w:ascii="Calibri" w:hAnsi="Calibri" w:cs="Calibri"/>
          <w:color w:val="000000"/>
          <w:sz w:val="22"/>
          <w:szCs w:val="22"/>
        </w:rPr>
        <w:t>e find that some organizations appreciate the ability to draft responses and share internally with their team in advance of submission</w:t>
      </w:r>
      <w:r w:rsidR="002063BA">
        <w:rPr>
          <w:rFonts w:ascii="Calibri" w:hAnsi="Calibri" w:cs="Calibri"/>
          <w:color w:val="000000"/>
          <w:sz w:val="22"/>
          <w:szCs w:val="22"/>
        </w:rPr>
        <w:t xml:space="preserve"> through our electronic form</w:t>
      </w:r>
      <w:r>
        <w:rPr>
          <w:rFonts w:ascii="Calibri" w:hAnsi="Calibri" w:cs="Calibri"/>
          <w:color w:val="000000"/>
          <w:sz w:val="22"/>
          <w:szCs w:val="22"/>
        </w:rPr>
        <w:t>.</w:t>
      </w:r>
    </w:p>
    <w:p w:rsidR="00C74A45" w:rsidRDefault="00C74A45" w:rsidP="00B524FA">
      <w:pPr>
        <w:pStyle w:val="NormalWeb"/>
        <w:rPr>
          <w:rFonts w:ascii="Calibri" w:hAnsi="Calibri" w:cs="Calibri"/>
          <w:color w:val="000000"/>
          <w:sz w:val="22"/>
          <w:szCs w:val="22"/>
        </w:rPr>
      </w:pPr>
    </w:p>
    <w:p w:rsidR="00C74A45" w:rsidRDefault="00C74A45" w:rsidP="00B524FA">
      <w:pPr>
        <w:pStyle w:val="NormalWeb"/>
        <w:rPr>
          <w:rFonts w:ascii="Calibri" w:hAnsi="Calibri" w:cs="Calibri"/>
          <w:color w:val="000000"/>
          <w:sz w:val="22"/>
          <w:szCs w:val="22"/>
        </w:rPr>
      </w:pPr>
    </w:p>
    <w:p w:rsidR="00C74A45" w:rsidRPr="00C74A45" w:rsidRDefault="00C74A45" w:rsidP="00B524FA">
      <w:pPr>
        <w:pStyle w:val="NormalWeb"/>
        <w:rPr>
          <w:rFonts w:ascii="Calibri" w:hAnsi="Calibri" w:cs="Calibri"/>
          <w:b/>
          <w:color w:val="000000"/>
          <w:sz w:val="22"/>
          <w:szCs w:val="22"/>
        </w:rPr>
      </w:pPr>
      <w:r w:rsidRPr="00C74A45">
        <w:rPr>
          <w:rFonts w:ascii="Calibri" w:hAnsi="Calibri" w:cs="Calibri"/>
          <w:b/>
          <w:color w:val="000000"/>
          <w:sz w:val="22"/>
          <w:szCs w:val="22"/>
        </w:rPr>
        <w:t>Client Organization</w:t>
      </w:r>
    </w:p>
    <w:p w:rsidR="00C74A45" w:rsidRDefault="00C74A45" w:rsidP="00B524FA">
      <w:pPr>
        <w:pStyle w:val="NormalWeb"/>
        <w:rPr>
          <w:rFonts w:ascii="Calibri" w:hAnsi="Calibri" w:cs="Calibri"/>
          <w:color w:val="000000"/>
          <w:sz w:val="22"/>
          <w:szCs w:val="22"/>
        </w:rPr>
      </w:pPr>
    </w:p>
    <w:p w:rsidR="00557844" w:rsidRPr="00A55C56" w:rsidRDefault="00474633" w:rsidP="00A55C56">
      <w:pPr>
        <w:pStyle w:val="NormalWeb"/>
        <w:numPr>
          <w:ilvl w:val="0"/>
          <w:numId w:val="7"/>
        </w:numPr>
        <w:rPr>
          <w:rFonts w:ascii="Calibri" w:hAnsi="Calibri" w:cs="Calibri"/>
          <w:color w:val="000000"/>
          <w:sz w:val="22"/>
          <w:szCs w:val="22"/>
        </w:rPr>
      </w:pPr>
      <w:r>
        <w:rPr>
          <w:rFonts w:ascii="Calibri" w:hAnsi="Calibri" w:cs="Calibri"/>
          <w:color w:val="000000"/>
          <w:sz w:val="22"/>
          <w:szCs w:val="22"/>
        </w:rPr>
        <w:t>Company name, address, website.</w:t>
      </w:r>
    </w:p>
    <w:p w:rsidR="00474633" w:rsidRPr="00A55C56" w:rsidRDefault="00474633" w:rsidP="00A55C56">
      <w:pPr>
        <w:pStyle w:val="NormalWeb"/>
        <w:numPr>
          <w:ilvl w:val="0"/>
          <w:numId w:val="7"/>
        </w:numPr>
        <w:rPr>
          <w:rFonts w:ascii="Calibri" w:hAnsi="Calibri" w:cs="Calibri"/>
          <w:color w:val="000000"/>
          <w:sz w:val="22"/>
          <w:szCs w:val="22"/>
        </w:rPr>
      </w:pPr>
      <w:r>
        <w:rPr>
          <w:rFonts w:ascii="Calibri" w:hAnsi="Calibri" w:cs="Calibri"/>
          <w:color w:val="000000"/>
          <w:sz w:val="22"/>
          <w:szCs w:val="22"/>
        </w:rPr>
        <w:t>Provide a brief (one paragraph) description of your organization.</w:t>
      </w:r>
    </w:p>
    <w:p w:rsidR="00474633" w:rsidRDefault="00E366EF" w:rsidP="00A55C56">
      <w:pPr>
        <w:pStyle w:val="NormalWeb"/>
        <w:numPr>
          <w:ilvl w:val="0"/>
          <w:numId w:val="7"/>
        </w:numPr>
        <w:rPr>
          <w:rFonts w:ascii="Calibri" w:hAnsi="Calibri" w:cs="Calibri"/>
          <w:color w:val="000000"/>
          <w:sz w:val="22"/>
          <w:szCs w:val="22"/>
        </w:rPr>
      </w:pPr>
      <w:r>
        <w:rPr>
          <w:rFonts w:ascii="Calibri" w:hAnsi="Calibri" w:cs="Calibri"/>
          <w:color w:val="000000"/>
          <w:sz w:val="22"/>
          <w:szCs w:val="22"/>
        </w:rPr>
        <w:t>Provide the</w:t>
      </w:r>
      <w:r w:rsidR="00474633">
        <w:rPr>
          <w:rFonts w:ascii="Calibri" w:hAnsi="Calibri" w:cs="Calibri"/>
          <w:color w:val="000000"/>
          <w:sz w:val="22"/>
          <w:szCs w:val="22"/>
        </w:rPr>
        <w:t xml:space="preserve"> size of your organization in revenues and employees (drop down menu with ranges)</w:t>
      </w:r>
      <w:r>
        <w:rPr>
          <w:rFonts w:ascii="Calibri" w:hAnsi="Calibri" w:cs="Calibri"/>
          <w:color w:val="000000"/>
          <w:sz w:val="22"/>
          <w:szCs w:val="22"/>
        </w:rPr>
        <w:t>.</w:t>
      </w:r>
    </w:p>
    <w:p w:rsidR="00474633" w:rsidRDefault="00474633" w:rsidP="00B524FA">
      <w:pPr>
        <w:pStyle w:val="NormalWeb"/>
        <w:rPr>
          <w:rFonts w:ascii="Calibri" w:hAnsi="Calibri" w:cs="Calibri"/>
          <w:color w:val="000000"/>
          <w:sz w:val="22"/>
          <w:szCs w:val="22"/>
        </w:rPr>
      </w:pPr>
    </w:p>
    <w:p w:rsidR="00557844" w:rsidRDefault="00557844" w:rsidP="00B524FA">
      <w:pPr>
        <w:pStyle w:val="NormalWeb"/>
        <w:rPr>
          <w:rFonts w:ascii="Calibri" w:hAnsi="Calibri" w:cs="Calibri"/>
          <w:b/>
          <w:color w:val="000000"/>
          <w:sz w:val="22"/>
          <w:szCs w:val="22"/>
        </w:rPr>
      </w:pPr>
    </w:p>
    <w:p w:rsidR="00DC7706" w:rsidRDefault="00DC7706" w:rsidP="00B524FA">
      <w:pPr>
        <w:pStyle w:val="NormalWeb"/>
        <w:rPr>
          <w:rFonts w:ascii="Calibri" w:hAnsi="Calibri" w:cs="Calibri"/>
          <w:b/>
          <w:color w:val="000000"/>
          <w:sz w:val="22"/>
          <w:szCs w:val="22"/>
        </w:rPr>
      </w:pPr>
      <w:r w:rsidRPr="00DC7706">
        <w:rPr>
          <w:rFonts w:ascii="Calibri" w:hAnsi="Calibri" w:cs="Calibri"/>
          <w:b/>
          <w:color w:val="000000"/>
          <w:sz w:val="22"/>
          <w:szCs w:val="22"/>
        </w:rPr>
        <w:t xml:space="preserve">Project </w:t>
      </w:r>
    </w:p>
    <w:p w:rsidR="00DC7706" w:rsidRDefault="00DC7706" w:rsidP="00B524FA">
      <w:pPr>
        <w:pStyle w:val="NormalWeb"/>
        <w:rPr>
          <w:rFonts w:ascii="Calibri" w:hAnsi="Calibri" w:cs="Calibri"/>
          <w:b/>
          <w:color w:val="000000"/>
          <w:sz w:val="22"/>
          <w:szCs w:val="22"/>
        </w:rPr>
      </w:pPr>
    </w:p>
    <w:p w:rsidR="00E366EF" w:rsidRDefault="00DC7706" w:rsidP="00B524FA">
      <w:pPr>
        <w:pStyle w:val="NormalWeb"/>
        <w:rPr>
          <w:rFonts w:ascii="Calibri" w:hAnsi="Calibri" w:cs="Calibri"/>
          <w:color w:val="000000"/>
          <w:sz w:val="22"/>
          <w:szCs w:val="22"/>
        </w:rPr>
      </w:pPr>
      <w:r>
        <w:rPr>
          <w:rFonts w:ascii="Calibri" w:hAnsi="Calibri" w:cs="Calibri"/>
          <w:color w:val="000000"/>
          <w:sz w:val="22"/>
          <w:szCs w:val="22"/>
        </w:rPr>
        <w:t>The information provided in this section will form the basis for an initial project scope discussion.</w:t>
      </w:r>
    </w:p>
    <w:p w:rsidR="00E366EF" w:rsidRDefault="00E366EF" w:rsidP="00B524FA">
      <w:pPr>
        <w:pStyle w:val="NormalWeb"/>
        <w:rPr>
          <w:rFonts w:ascii="Calibri" w:hAnsi="Calibri" w:cs="Calibri"/>
          <w:color w:val="000000"/>
          <w:sz w:val="22"/>
          <w:szCs w:val="22"/>
        </w:rPr>
      </w:pPr>
    </w:p>
    <w:p w:rsidR="00E366EF" w:rsidRPr="00365244" w:rsidRDefault="00E366EF" w:rsidP="00B524FA">
      <w:pPr>
        <w:pStyle w:val="NormalWeb"/>
        <w:numPr>
          <w:ilvl w:val="0"/>
          <w:numId w:val="8"/>
        </w:numPr>
        <w:rPr>
          <w:rFonts w:ascii="Calibri" w:hAnsi="Calibri" w:cs="Calibri"/>
          <w:color w:val="000000"/>
          <w:sz w:val="22"/>
          <w:szCs w:val="22"/>
        </w:rPr>
      </w:pPr>
      <w:r>
        <w:rPr>
          <w:rFonts w:ascii="Calibri" w:hAnsi="Calibri" w:cs="Calibri"/>
          <w:color w:val="000000"/>
          <w:sz w:val="22"/>
          <w:szCs w:val="22"/>
        </w:rPr>
        <w:t>Project Name:</w:t>
      </w:r>
    </w:p>
    <w:p w:rsidR="00E366EF" w:rsidRPr="00365244" w:rsidRDefault="00E366EF" w:rsidP="00B524FA">
      <w:pPr>
        <w:pStyle w:val="NormalWeb"/>
        <w:numPr>
          <w:ilvl w:val="0"/>
          <w:numId w:val="8"/>
        </w:numPr>
        <w:rPr>
          <w:rFonts w:ascii="Calibri" w:hAnsi="Calibri" w:cs="Calibri"/>
          <w:color w:val="000000"/>
          <w:sz w:val="22"/>
          <w:szCs w:val="22"/>
        </w:rPr>
      </w:pPr>
      <w:r>
        <w:rPr>
          <w:rFonts w:ascii="Calibri" w:hAnsi="Calibri" w:cs="Calibri"/>
          <w:color w:val="000000"/>
          <w:sz w:val="22"/>
          <w:szCs w:val="22"/>
        </w:rPr>
        <w:t>Category: (Strategy, Marketing, Operations, Finance, Other)</w:t>
      </w:r>
    </w:p>
    <w:p w:rsidR="00A55C56" w:rsidRPr="00365244" w:rsidRDefault="00E366EF" w:rsidP="00365244">
      <w:pPr>
        <w:pStyle w:val="ListParagraph"/>
        <w:numPr>
          <w:ilvl w:val="0"/>
          <w:numId w:val="8"/>
        </w:numPr>
        <w:rPr>
          <w:iCs/>
          <w:color w:val="000000" w:themeColor="text1"/>
          <w:sz w:val="20"/>
          <w:szCs w:val="20"/>
        </w:rPr>
      </w:pPr>
      <w:r w:rsidRPr="00365244">
        <w:rPr>
          <w:color w:val="000000"/>
        </w:rPr>
        <w:t xml:space="preserve">Project Description: </w:t>
      </w:r>
      <w:bookmarkStart w:id="0" w:name="_GoBack"/>
      <w:bookmarkEnd w:id="0"/>
      <w:r w:rsidRPr="00B75930">
        <w:rPr>
          <w:color w:val="000000"/>
        </w:rPr>
        <w:t>(</w:t>
      </w:r>
      <w:r w:rsidR="00A55C56" w:rsidRPr="00B75930">
        <w:rPr>
          <w:iCs/>
          <w:color w:val="000000" w:themeColor="text1"/>
        </w:rPr>
        <w:t>In two sentences or less, please describe the main business challenge that a student team will address. Later in this application we will ask you to elaborate on the project summary and provide additional details.)</w:t>
      </w:r>
    </w:p>
    <w:p w:rsidR="00E366EF" w:rsidRDefault="00E366EF" w:rsidP="00B524FA">
      <w:pPr>
        <w:pStyle w:val="NormalWeb"/>
        <w:rPr>
          <w:rFonts w:ascii="Calibri" w:hAnsi="Calibri" w:cs="Calibri"/>
          <w:color w:val="000000"/>
          <w:sz w:val="22"/>
          <w:szCs w:val="22"/>
        </w:rPr>
      </w:pPr>
    </w:p>
    <w:p w:rsidR="00E366EF" w:rsidRDefault="00E366EF" w:rsidP="00B524FA">
      <w:pPr>
        <w:pStyle w:val="NormalWeb"/>
        <w:rPr>
          <w:rFonts w:ascii="Calibri" w:hAnsi="Calibri" w:cs="Calibri"/>
          <w:color w:val="000000"/>
          <w:sz w:val="22"/>
          <w:szCs w:val="22"/>
        </w:rPr>
      </w:pPr>
    </w:p>
    <w:p w:rsidR="00B75930" w:rsidRDefault="00B75930" w:rsidP="00B524FA">
      <w:pPr>
        <w:pStyle w:val="NormalWeb"/>
        <w:rPr>
          <w:rFonts w:ascii="Calibri" w:hAnsi="Calibri" w:cs="Calibri"/>
          <w:b/>
          <w:i/>
          <w:color w:val="000000"/>
          <w:sz w:val="22"/>
          <w:szCs w:val="22"/>
        </w:rPr>
      </w:pPr>
    </w:p>
    <w:p w:rsidR="00B75930" w:rsidRDefault="00B75930" w:rsidP="00B524FA">
      <w:pPr>
        <w:pStyle w:val="NormalWeb"/>
        <w:rPr>
          <w:rFonts w:ascii="Calibri" w:hAnsi="Calibri" w:cs="Calibri"/>
          <w:b/>
          <w:i/>
          <w:color w:val="000000"/>
          <w:sz w:val="22"/>
          <w:szCs w:val="22"/>
        </w:rPr>
      </w:pPr>
    </w:p>
    <w:p w:rsidR="00B75930" w:rsidRDefault="00B75930" w:rsidP="00B524FA">
      <w:pPr>
        <w:pStyle w:val="NormalWeb"/>
        <w:rPr>
          <w:rFonts w:ascii="Calibri" w:hAnsi="Calibri" w:cs="Calibri"/>
          <w:b/>
          <w:i/>
          <w:color w:val="000000"/>
          <w:sz w:val="22"/>
          <w:szCs w:val="22"/>
        </w:rPr>
      </w:pPr>
    </w:p>
    <w:p w:rsidR="00E366EF" w:rsidRPr="00E366EF" w:rsidRDefault="00E366EF" w:rsidP="00B524FA">
      <w:pPr>
        <w:pStyle w:val="NormalWeb"/>
        <w:rPr>
          <w:rFonts w:ascii="Calibri" w:hAnsi="Calibri" w:cs="Calibri"/>
          <w:i/>
          <w:color w:val="000000"/>
          <w:sz w:val="22"/>
          <w:szCs w:val="22"/>
        </w:rPr>
      </w:pPr>
      <w:r w:rsidRPr="00E366EF">
        <w:rPr>
          <w:rFonts w:ascii="Calibri" w:hAnsi="Calibri" w:cs="Calibri"/>
          <w:b/>
          <w:i/>
          <w:color w:val="000000"/>
          <w:sz w:val="22"/>
          <w:szCs w:val="22"/>
        </w:rPr>
        <w:t xml:space="preserve">Note: </w:t>
      </w:r>
      <w:r w:rsidRPr="00E366EF">
        <w:rPr>
          <w:rFonts w:ascii="Calibri" w:hAnsi="Calibri" w:cs="Calibri"/>
          <w:i/>
          <w:color w:val="000000"/>
          <w:sz w:val="22"/>
          <w:szCs w:val="22"/>
        </w:rPr>
        <w:t>you many find it easier to write the “Project Description” above after drafting the more detailed questions below.</w:t>
      </w:r>
    </w:p>
    <w:p w:rsidR="00E366EF" w:rsidRDefault="00E366EF" w:rsidP="00B524FA">
      <w:pPr>
        <w:pStyle w:val="NormalWeb"/>
        <w:rPr>
          <w:rFonts w:ascii="Calibri" w:hAnsi="Calibri" w:cs="Calibri"/>
          <w:color w:val="000000"/>
          <w:sz w:val="22"/>
          <w:szCs w:val="22"/>
        </w:rPr>
      </w:pPr>
    </w:p>
    <w:p w:rsidR="00E366EF" w:rsidRDefault="00E366EF" w:rsidP="00B524FA">
      <w:pPr>
        <w:pStyle w:val="NormalWeb"/>
        <w:rPr>
          <w:rFonts w:ascii="Calibri" w:hAnsi="Calibri" w:cs="Calibri"/>
          <w:color w:val="000000"/>
          <w:sz w:val="22"/>
          <w:szCs w:val="22"/>
        </w:rPr>
      </w:pPr>
    </w:p>
    <w:p w:rsidR="00B75930" w:rsidRDefault="00B75930" w:rsidP="00365244">
      <w:pPr>
        <w:spacing w:after="200" w:line="276" w:lineRule="auto"/>
        <w:rPr>
          <w:color w:val="000000"/>
        </w:rPr>
      </w:pPr>
    </w:p>
    <w:p w:rsidR="00B75930" w:rsidRDefault="00B75930" w:rsidP="00365244">
      <w:pPr>
        <w:spacing w:after="200" w:line="276" w:lineRule="auto"/>
        <w:rPr>
          <w:color w:val="000000"/>
        </w:rPr>
      </w:pPr>
    </w:p>
    <w:p w:rsidR="00B75930" w:rsidRDefault="00B75930" w:rsidP="00365244">
      <w:pPr>
        <w:spacing w:after="200" w:line="276" w:lineRule="auto"/>
        <w:rPr>
          <w:color w:val="000000"/>
        </w:rPr>
      </w:pPr>
    </w:p>
    <w:p w:rsidR="00DC7706" w:rsidRDefault="00DC7706" w:rsidP="00365244">
      <w:pPr>
        <w:spacing w:after="200" w:line="276" w:lineRule="auto"/>
        <w:rPr>
          <w:color w:val="000000"/>
        </w:rPr>
      </w:pPr>
      <w:r>
        <w:rPr>
          <w:color w:val="000000"/>
        </w:rPr>
        <w:lastRenderedPageBreak/>
        <w:t>To better understand your business outlook and the challenges you would like the student to address, we will ask you the following key questions:</w:t>
      </w:r>
    </w:p>
    <w:p w:rsidR="00DC7706" w:rsidRPr="00DC7706" w:rsidRDefault="00EB6A03" w:rsidP="00B524FA">
      <w:pPr>
        <w:pStyle w:val="NormalWeb"/>
        <w:rPr>
          <w:rFonts w:ascii="Calibri" w:hAnsi="Calibri" w:cs="Calibri"/>
          <w:i/>
          <w:color w:val="000000"/>
          <w:sz w:val="22"/>
          <w:szCs w:val="22"/>
        </w:rPr>
      </w:pPr>
      <w:r>
        <w:rPr>
          <w:rFonts w:ascii="Calibri" w:hAnsi="Calibri" w:cs="Calibri"/>
          <w:i/>
          <w:color w:val="000000"/>
          <w:sz w:val="22"/>
          <w:szCs w:val="22"/>
        </w:rPr>
        <w:t>C</w:t>
      </w:r>
      <w:r w:rsidR="00DC7706" w:rsidRPr="00DC7706">
        <w:rPr>
          <w:rFonts w:ascii="Calibri" w:hAnsi="Calibri" w:cs="Calibri"/>
          <w:i/>
          <w:color w:val="000000"/>
          <w:sz w:val="22"/>
          <w:szCs w:val="22"/>
        </w:rPr>
        <w:t>ompany/division business goals</w:t>
      </w:r>
    </w:p>
    <w:p w:rsidR="00B75930" w:rsidRDefault="00B75930" w:rsidP="00B524FA">
      <w:pPr>
        <w:pStyle w:val="NormalWeb"/>
        <w:rPr>
          <w:rFonts w:ascii="Calibri" w:hAnsi="Calibri" w:cs="Calibri"/>
          <w:color w:val="000000"/>
          <w:sz w:val="22"/>
          <w:szCs w:val="22"/>
        </w:rPr>
      </w:pPr>
    </w:p>
    <w:p w:rsidR="00DC7706" w:rsidRPr="00557844" w:rsidRDefault="00EB6A03" w:rsidP="00B524FA">
      <w:pPr>
        <w:pStyle w:val="NormalWeb"/>
        <w:rPr>
          <w:rFonts w:ascii="Calibri" w:hAnsi="Calibri" w:cs="Calibri"/>
          <w:color w:val="000000"/>
          <w:sz w:val="22"/>
          <w:szCs w:val="22"/>
        </w:rPr>
      </w:pPr>
      <w:r w:rsidRPr="00557844">
        <w:rPr>
          <w:rFonts w:ascii="Calibri" w:hAnsi="Calibri" w:cs="Calibri"/>
          <w:color w:val="000000"/>
          <w:sz w:val="22"/>
          <w:szCs w:val="22"/>
        </w:rPr>
        <w:t xml:space="preserve">What are your </w:t>
      </w:r>
      <w:r w:rsidR="00B75930" w:rsidRPr="00557844">
        <w:rPr>
          <w:rFonts w:ascii="Calibri" w:hAnsi="Calibri" w:cs="Calibri"/>
          <w:color w:val="000000"/>
          <w:sz w:val="22"/>
          <w:szCs w:val="22"/>
        </w:rPr>
        <w:t>short-term</w:t>
      </w:r>
      <w:r w:rsidR="00DC7706" w:rsidRPr="00557844">
        <w:rPr>
          <w:rFonts w:ascii="Calibri" w:hAnsi="Calibri" w:cs="Calibri"/>
          <w:color w:val="000000"/>
          <w:sz w:val="22"/>
          <w:szCs w:val="22"/>
        </w:rPr>
        <w:t xml:space="preserve"> </w:t>
      </w:r>
      <w:r w:rsidRPr="00557844">
        <w:rPr>
          <w:rFonts w:ascii="Calibri" w:hAnsi="Calibri" w:cs="Calibri"/>
          <w:color w:val="000000"/>
          <w:sz w:val="22"/>
          <w:szCs w:val="22"/>
        </w:rPr>
        <w:t xml:space="preserve">goals </w:t>
      </w:r>
      <w:r w:rsidR="00DC7706" w:rsidRPr="00557844">
        <w:rPr>
          <w:rFonts w:ascii="Calibri" w:hAnsi="Calibri" w:cs="Calibri"/>
          <w:color w:val="000000"/>
          <w:sz w:val="22"/>
          <w:szCs w:val="22"/>
        </w:rPr>
        <w:t>(1-2 years)</w:t>
      </w:r>
      <w:r w:rsidRPr="00557844">
        <w:rPr>
          <w:rFonts w:ascii="Calibri" w:hAnsi="Calibri" w:cs="Calibri"/>
          <w:color w:val="000000"/>
          <w:sz w:val="22"/>
          <w:szCs w:val="22"/>
        </w:rPr>
        <w:t>?</w:t>
      </w:r>
      <w:r w:rsidR="00DC7706" w:rsidRPr="00557844">
        <w:rPr>
          <w:rFonts w:ascii="Calibri" w:hAnsi="Calibri" w:cs="Calibri"/>
          <w:color w:val="000000"/>
          <w:sz w:val="22"/>
          <w:szCs w:val="22"/>
        </w:rPr>
        <w:t xml:space="preserve"> </w:t>
      </w:r>
    </w:p>
    <w:p w:rsidR="00DC7706" w:rsidRDefault="00DC7706" w:rsidP="00B524FA">
      <w:pPr>
        <w:pStyle w:val="NormalWeb"/>
        <w:rPr>
          <w:rFonts w:ascii="Calibri" w:hAnsi="Calibri" w:cs="Calibri"/>
          <w:color w:val="000000"/>
          <w:sz w:val="22"/>
          <w:szCs w:val="22"/>
        </w:rPr>
      </w:pPr>
    </w:p>
    <w:p w:rsidR="00DC7706" w:rsidRDefault="00EB6A03" w:rsidP="00B524FA">
      <w:pPr>
        <w:pStyle w:val="NormalWeb"/>
        <w:rPr>
          <w:rFonts w:ascii="Calibri" w:hAnsi="Calibri" w:cs="Calibri"/>
          <w:color w:val="000000"/>
          <w:sz w:val="22"/>
          <w:szCs w:val="22"/>
        </w:rPr>
      </w:pPr>
      <w:r>
        <w:rPr>
          <w:rFonts w:ascii="Calibri" w:hAnsi="Calibri" w:cs="Calibri"/>
          <w:color w:val="000000"/>
          <w:sz w:val="22"/>
          <w:szCs w:val="22"/>
        </w:rPr>
        <w:t>[Enter one or two paragraphs]</w:t>
      </w:r>
    </w:p>
    <w:p w:rsidR="00B75930" w:rsidRDefault="00B75930" w:rsidP="00B524FA">
      <w:pPr>
        <w:pStyle w:val="NormalWeb"/>
        <w:rPr>
          <w:rFonts w:ascii="Calibri" w:hAnsi="Calibri" w:cs="Calibri"/>
          <w:color w:val="000000"/>
          <w:sz w:val="22"/>
          <w:szCs w:val="22"/>
        </w:rPr>
      </w:pPr>
    </w:p>
    <w:p w:rsidR="00B75930" w:rsidRDefault="00B75930" w:rsidP="00B524FA">
      <w:pPr>
        <w:pStyle w:val="NormalWeb"/>
        <w:rPr>
          <w:rFonts w:ascii="Calibri" w:hAnsi="Calibri" w:cs="Calibri"/>
          <w:color w:val="000000"/>
          <w:sz w:val="22"/>
          <w:szCs w:val="22"/>
        </w:rPr>
      </w:pPr>
    </w:p>
    <w:p w:rsidR="00B75930" w:rsidRDefault="00B75930" w:rsidP="00B524FA">
      <w:pPr>
        <w:pStyle w:val="NormalWeb"/>
        <w:rPr>
          <w:rFonts w:ascii="Calibri" w:hAnsi="Calibri" w:cs="Calibri"/>
          <w:color w:val="000000"/>
          <w:sz w:val="22"/>
          <w:szCs w:val="22"/>
        </w:rPr>
      </w:pPr>
    </w:p>
    <w:p w:rsidR="00DC7706" w:rsidRDefault="00DC7706" w:rsidP="00B524FA">
      <w:pPr>
        <w:pStyle w:val="NormalWeb"/>
        <w:rPr>
          <w:rFonts w:ascii="Calibri" w:hAnsi="Calibri" w:cs="Calibri"/>
          <w:color w:val="000000"/>
          <w:sz w:val="22"/>
          <w:szCs w:val="22"/>
        </w:rPr>
      </w:pPr>
    </w:p>
    <w:p w:rsidR="00DC7706" w:rsidRPr="00557844" w:rsidRDefault="00EB6A03" w:rsidP="00B524FA">
      <w:pPr>
        <w:pStyle w:val="NormalWeb"/>
        <w:rPr>
          <w:rFonts w:ascii="Calibri" w:hAnsi="Calibri" w:cs="Calibri"/>
          <w:color w:val="000000"/>
          <w:sz w:val="22"/>
          <w:szCs w:val="22"/>
        </w:rPr>
      </w:pPr>
      <w:r w:rsidRPr="00557844">
        <w:rPr>
          <w:rFonts w:ascii="Calibri" w:hAnsi="Calibri" w:cs="Calibri"/>
          <w:color w:val="000000"/>
          <w:sz w:val="22"/>
          <w:szCs w:val="22"/>
        </w:rPr>
        <w:t xml:space="preserve">What are your </w:t>
      </w:r>
      <w:proofErr w:type="gramStart"/>
      <w:r w:rsidRPr="00557844">
        <w:rPr>
          <w:rFonts w:ascii="Calibri" w:hAnsi="Calibri" w:cs="Calibri"/>
          <w:color w:val="000000"/>
          <w:sz w:val="22"/>
          <w:szCs w:val="22"/>
        </w:rPr>
        <w:t>l</w:t>
      </w:r>
      <w:r w:rsidR="00DC7706" w:rsidRPr="00557844">
        <w:rPr>
          <w:rFonts w:ascii="Calibri" w:hAnsi="Calibri" w:cs="Calibri"/>
          <w:color w:val="000000"/>
          <w:sz w:val="22"/>
          <w:szCs w:val="22"/>
        </w:rPr>
        <w:t>ong term</w:t>
      </w:r>
      <w:proofErr w:type="gramEnd"/>
      <w:r w:rsidR="00DC7706" w:rsidRPr="00557844">
        <w:rPr>
          <w:rFonts w:ascii="Calibri" w:hAnsi="Calibri" w:cs="Calibri"/>
          <w:color w:val="000000"/>
          <w:sz w:val="22"/>
          <w:szCs w:val="22"/>
        </w:rPr>
        <w:t xml:space="preserve"> </w:t>
      </w:r>
      <w:r w:rsidRPr="00557844">
        <w:rPr>
          <w:rFonts w:ascii="Calibri" w:hAnsi="Calibri" w:cs="Calibri"/>
          <w:color w:val="000000"/>
          <w:sz w:val="22"/>
          <w:szCs w:val="22"/>
        </w:rPr>
        <w:t xml:space="preserve">goals </w:t>
      </w:r>
      <w:r w:rsidR="00DC7706" w:rsidRPr="00557844">
        <w:rPr>
          <w:rFonts w:ascii="Calibri" w:hAnsi="Calibri" w:cs="Calibri"/>
          <w:color w:val="000000"/>
          <w:sz w:val="22"/>
          <w:szCs w:val="22"/>
        </w:rPr>
        <w:t>(3-5 years)?</w:t>
      </w:r>
    </w:p>
    <w:p w:rsidR="00DC7706" w:rsidRDefault="00DC7706" w:rsidP="00B524FA">
      <w:pPr>
        <w:pStyle w:val="NormalWeb"/>
        <w:rPr>
          <w:rFonts w:ascii="Calibri" w:hAnsi="Calibri" w:cs="Calibri"/>
          <w:color w:val="000000"/>
          <w:sz w:val="22"/>
          <w:szCs w:val="22"/>
        </w:rPr>
      </w:pPr>
    </w:p>
    <w:p w:rsidR="00EB6A03" w:rsidRDefault="00EB6A03" w:rsidP="00EB6A03">
      <w:pPr>
        <w:pStyle w:val="NormalWeb"/>
        <w:rPr>
          <w:rFonts w:ascii="Calibri" w:hAnsi="Calibri" w:cs="Calibri"/>
          <w:color w:val="000000"/>
          <w:sz w:val="22"/>
          <w:szCs w:val="22"/>
        </w:rPr>
      </w:pPr>
      <w:r>
        <w:rPr>
          <w:rFonts w:ascii="Calibri" w:hAnsi="Calibri" w:cs="Calibri"/>
          <w:color w:val="000000"/>
          <w:sz w:val="22"/>
          <w:szCs w:val="22"/>
        </w:rPr>
        <w:t>[Enter one or two paragraphs]</w:t>
      </w:r>
    </w:p>
    <w:p w:rsidR="00B75930" w:rsidRDefault="00B75930" w:rsidP="00EB6A03">
      <w:pPr>
        <w:pStyle w:val="NormalWeb"/>
        <w:rPr>
          <w:rFonts w:ascii="Calibri" w:hAnsi="Calibri" w:cs="Calibri"/>
          <w:color w:val="000000"/>
          <w:sz w:val="22"/>
          <w:szCs w:val="22"/>
        </w:rPr>
      </w:pPr>
    </w:p>
    <w:p w:rsidR="00B75930" w:rsidRDefault="00B75930" w:rsidP="00EB6A03">
      <w:pPr>
        <w:pStyle w:val="NormalWeb"/>
        <w:rPr>
          <w:rFonts w:ascii="Calibri" w:hAnsi="Calibri" w:cs="Calibri"/>
          <w:color w:val="000000"/>
          <w:sz w:val="22"/>
          <w:szCs w:val="22"/>
        </w:rPr>
      </w:pPr>
    </w:p>
    <w:p w:rsidR="00DC7706" w:rsidRDefault="00DC7706" w:rsidP="00B524FA">
      <w:pPr>
        <w:pStyle w:val="NormalWeb"/>
        <w:rPr>
          <w:rFonts w:ascii="Calibri" w:hAnsi="Calibri" w:cs="Calibri"/>
          <w:color w:val="000000"/>
          <w:sz w:val="22"/>
          <w:szCs w:val="22"/>
        </w:rPr>
      </w:pPr>
    </w:p>
    <w:p w:rsidR="00DC7706" w:rsidRDefault="00DC7706" w:rsidP="00B524FA">
      <w:pPr>
        <w:pStyle w:val="NormalWeb"/>
        <w:rPr>
          <w:rFonts w:ascii="Calibri" w:hAnsi="Calibri" w:cs="Calibri"/>
          <w:color w:val="000000"/>
          <w:sz w:val="22"/>
          <w:szCs w:val="22"/>
        </w:rPr>
      </w:pPr>
    </w:p>
    <w:p w:rsidR="00EB6A03" w:rsidRDefault="00EB6A03" w:rsidP="00B524FA">
      <w:pPr>
        <w:pStyle w:val="NormalWeb"/>
        <w:rPr>
          <w:rFonts w:ascii="Calibri" w:hAnsi="Calibri" w:cs="Calibri"/>
          <w:color w:val="000000"/>
          <w:sz w:val="22"/>
          <w:szCs w:val="22"/>
        </w:rPr>
      </w:pPr>
    </w:p>
    <w:p w:rsidR="00DC7706" w:rsidRDefault="00E366EF" w:rsidP="00B524FA">
      <w:pPr>
        <w:pStyle w:val="NormalWeb"/>
        <w:rPr>
          <w:rFonts w:ascii="Calibri" w:hAnsi="Calibri" w:cs="Calibri"/>
          <w:color w:val="000000"/>
          <w:sz w:val="22"/>
          <w:szCs w:val="22"/>
        </w:rPr>
      </w:pPr>
      <w:r w:rsidRPr="00E366EF">
        <w:rPr>
          <w:rFonts w:ascii="Calibri" w:hAnsi="Calibri" w:cs="Calibri"/>
          <w:color w:val="000000"/>
          <w:sz w:val="22"/>
          <w:szCs w:val="22"/>
        </w:rPr>
        <w:t>Please elaborate further on the business challenge you wish the student team to address. This will serve as the basis for initial scope drafting. When your submission is received, you will receive an email notification granting access to the proposal and you will be able to upload any supporting files directly into the project</w:t>
      </w:r>
      <w:r w:rsidR="00DC7706" w:rsidRPr="00EB6A03">
        <w:rPr>
          <w:rFonts w:ascii="Calibri" w:hAnsi="Calibri" w:cs="Calibri"/>
          <w:i/>
          <w:color w:val="000000"/>
          <w:sz w:val="22"/>
          <w:szCs w:val="22"/>
        </w:rPr>
        <w:t>.</w:t>
      </w:r>
    </w:p>
    <w:p w:rsidR="00EB6A03" w:rsidRDefault="00EB6A03" w:rsidP="00B524FA">
      <w:pPr>
        <w:pStyle w:val="NormalWeb"/>
        <w:rPr>
          <w:rFonts w:ascii="Calibri" w:hAnsi="Calibri" w:cs="Calibri"/>
          <w:color w:val="000000"/>
          <w:sz w:val="22"/>
          <w:szCs w:val="22"/>
        </w:rPr>
      </w:pPr>
    </w:p>
    <w:p w:rsidR="00EB6A03" w:rsidRDefault="00EB6A03" w:rsidP="00EB6A03">
      <w:pPr>
        <w:pStyle w:val="NormalWeb"/>
        <w:rPr>
          <w:rFonts w:ascii="Calibri" w:hAnsi="Calibri" w:cs="Calibri"/>
          <w:color w:val="000000"/>
          <w:sz w:val="22"/>
          <w:szCs w:val="22"/>
        </w:rPr>
      </w:pPr>
      <w:r>
        <w:rPr>
          <w:rFonts w:ascii="Calibri" w:hAnsi="Calibri" w:cs="Calibri"/>
          <w:color w:val="000000"/>
          <w:sz w:val="22"/>
          <w:szCs w:val="22"/>
        </w:rPr>
        <w:t>[Enter three or four paragraphs]</w:t>
      </w:r>
    </w:p>
    <w:p w:rsidR="00695035" w:rsidRDefault="00695035">
      <w:pPr>
        <w:spacing w:after="200" w:line="276" w:lineRule="auto"/>
        <w:rPr>
          <w:color w:val="000000"/>
        </w:rPr>
      </w:pPr>
    </w:p>
    <w:p w:rsidR="00695035" w:rsidRDefault="00695035">
      <w:pPr>
        <w:spacing w:after="200" w:line="276" w:lineRule="auto"/>
        <w:rPr>
          <w:color w:val="000000"/>
        </w:rPr>
      </w:pPr>
    </w:p>
    <w:p w:rsidR="00695035" w:rsidRDefault="00695035">
      <w:pPr>
        <w:spacing w:after="200" w:line="276" w:lineRule="auto"/>
        <w:rPr>
          <w:color w:val="000000"/>
        </w:rPr>
      </w:pPr>
    </w:p>
    <w:p w:rsidR="00695035" w:rsidRDefault="00695035">
      <w:pPr>
        <w:spacing w:after="200" w:line="276" w:lineRule="auto"/>
        <w:rPr>
          <w:color w:val="000000"/>
        </w:rPr>
      </w:pPr>
    </w:p>
    <w:p w:rsidR="00695035" w:rsidRDefault="00695035">
      <w:pPr>
        <w:spacing w:after="200" w:line="276" w:lineRule="auto"/>
        <w:rPr>
          <w:color w:val="000000"/>
        </w:rPr>
      </w:pPr>
    </w:p>
    <w:p w:rsidR="00695035" w:rsidRDefault="00695035">
      <w:pPr>
        <w:spacing w:after="200" w:line="276" w:lineRule="auto"/>
        <w:rPr>
          <w:color w:val="000000"/>
        </w:rPr>
      </w:pPr>
    </w:p>
    <w:p w:rsidR="00697104" w:rsidRDefault="00695035">
      <w:pPr>
        <w:spacing w:after="200" w:line="276" w:lineRule="auto"/>
        <w:rPr>
          <w:color w:val="000000"/>
        </w:rPr>
      </w:pPr>
      <w:r w:rsidRPr="00695035">
        <w:rPr>
          <w:color w:val="000000"/>
        </w:rPr>
        <w:t>Note: One of our student teaching assistants, which we refer to as an FCCP Fellow, will reach out to you for a preliminary discussion of your project proposal. Expect this outreach before the end of September.  This call with the Fellow is important because it will provide an opportunity for you to refine your proposal with the input of a student that has completed FCCP, and our Fellows also help us determine which projects to present to the student body</w:t>
      </w:r>
      <w:r w:rsidR="00697104">
        <w:rPr>
          <w:color w:val="000000"/>
        </w:rPr>
        <w:br w:type="page"/>
      </w:r>
    </w:p>
    <w:p w:rsidR="00697104" w:rsidRDefault="00697104" w:rsidP="00B524FA">
      <w:pPr>
        <w:pStyle w:val="NormalWeb"/>
        <w:rPr>
          <w:rFonts w:ascii="Calibri" w:hAnsi="Calibri" w:cs="Calibri"/>
          <w:color w:val="000000"/>
          <w:sz w:val="22"/>
          <w:szCs w:val="22"/>
        </w:rPr>
      </w:pPr>
    </w:p>
    <w:p w:rsidR="00697104" w:rsidRDefault="00697104" w:rsidP="00B524FA">
      <w:pPr>
        <w:pStyle w:val="NormalWeb"/>
        <w:rPr>
          <w:rFonts w:ascii="Calibri" w:hAnsi="Calibri" w:cs="Calibri"/>
          <w:color w:val="000000"/>
          <w:sz w:val="22"/>
          <w:szCs w:val="22"/>
        </w:rPr>
      </w:pPr>
      <w:r>
        <w:rPr>
          <w:rFonts w:ascii="Calibri" w:hAnsi="Calibri" w:cs="Calibri"/>
          <w:color w:val="000000"/>
          <w:sz w:val="22"/>
          <w:szCs w:val="22"/>
        </w:rPr>
        <w:t>Additional information for you, the client, regarding scoping and timing of the student project:</w:t>
      </w:r>
    </w:p>
    <w:p w:rsidR="00697104" w:rsidRDefault="00697104" w:rsidP="00697104">
      <w:pPr>
        <w:pStyle w:val="NormalWeb"/>
        <w:rPr>
          <w:rFonts w:ascii="Calibri" w:hAnsi="Calibri" w:cs="Calibri"/>
          <w:color w:val="000000"/>
          <w:sz w:val="22"/>
          <w:szCs w:val="22"/>
        </w:rPr>
      </w:pPr>
    </w:p>
    <w:p w:rsidR="00697104" w:rsidRPr="00697104" w:rsidRDefault="00697104" w:rsidP="00697104">
      <w:pPr>
        <w:pStyle w:val="NormalWeb"/>
        <w:rPr>
          <w:rFonts w:ascii="Calibri" w:hAnsi="Calibri" w:cs="Calibri"/>
          <w:color w:val="000000"/>
          <w:sz w:val="22"/>
          <w:szCs w:val="22"/>
        </w:rPr>
      </w:pPr>
      <w:r w:rsidRPr="00697104">
        <w:rPr>
          <w:rFonts w:ascii="Calibri" w:hAnsi="Calibri" w:cs="Calibri"/>
          <w:color w:val="000000"/>
          <w:sz w:val="22"/>
          <w:szCs w:val="22"/>
        </w:rPr>
        <w:t xml:space="preserve">The student team consists of mostly Daytime MBA students of the Fuqua School of business.  They have an average of 5 years of work experience.  Students from other schools in Duke University also participate in some projects.  The team size is normally 5 students, and varies between 4 and 6.  This and the following sections will be shared with the student team once they are assigned and choose to work with you.  </w:t>
      </w:r>
    </w:p>
    <w:p w:rsidR="00697104" w:rsidRPr="00697104" w:rsidRDefault="00697104" w:rsidP="00697104">
      <w:pPr>
        <w:pStyle w:val="NormalWeb"/>
        <w:rPr>
          <w:rFonts w:ascii="Calibri" w:hAnsi="Calibri" w:cs="Calibri"/>
          <w:color w:val="000000"/>
          <w:sz w:val="22"/>
          <w:szCs w:val="22"/>
        </w:rPr>
      </w:pPr>
    </w:p>
    <w:p w:rsidR="00697104" w:rsidRPr="00697104" w:rsidRDefault="00697104" w:rsidP="00697104">
      <w:pPr>
        <w:pStyle w:val="NormalWeb"/>
        <w:rPr>
          <w:rFonts w:ascii="Calibri" w:hAnsi="Calibri" w:cs="Calibri"/>
          <w:color w:val="000000"/>
          <w:sz w:val="22"/>
          <w:szCs w:val="22"/>
        </w:rPr>
      </w:pPr>
      <w:r w:rsidRPr="00697104">
        <w:rPr>
          <w:rFonts w:ascii="Calibri" w:hAnsi="Calibri" w:cs="Calibri"/>
          <w:color w:val="000000"/>
          <w:sz w:val="22"/>
          <w:szCs w:val="22"/>
          <w:u w:val="single"/>
        </w:rPr>
        <w:t>Project Scoping</w:t>
      </w:r>
      <w:r w:rsidRPr="00697104">
        <w:rPr>
          <w:rFonts w:ascii="Calibri" w:hAnsi="Calibri" w:cs="Calibri"/>
          <w:color w:val="000000"/>
          <w:sz w:val="22"/>
          <w:szCs w:val="22"/>
        </w:rPr>
        <w:t xml:space="preserve">: Discussion will begin with the Fellow and/or faculty in October.  This will be finalized with the student team in </w:t>
      </w:r>
      <w:r w:rsidR="00557844">
        <w:rPr>
          <w:rFonts w:ascii="Calibri" w:hAnsi="Calibri" w:cs="Calibri"/>
          <w:color w:val="000000"/>
          <w:sz w:val="22"/>
          <w:szCs w:val="22"/>
        </w:rPr>
        <w:t xml:space="preserve">late </w:t>
      </w:r>
      <w:r w:rsidRPr="00697104">
        <w:rPr>
          <w:rFonts w:ascii="Calibri" w:hAnsi="Calibri" w:cs="Calibri"/>
          <w:color w:val="000000"/>
          <w:sz w:val="22"/>
          <w:szCs w:val="22"/>
        </w:rPr>
        <w:t>January.</w:t>
      </w:r>
    </w:p>
    <w:p w:rsidR="00697104" w:rsidRPr="00697104" w:rsidRDefault="00697104" w:rsidP="00697104">
      <w:pPr>
        <w:pStyle w:val="NormalWeb"/>
        <w:rPr>
          <w:rFonts w:ascii="Calibri" w:hAnsi="Calibri" w:cs="Calibri"/>
          <w:color w:val="000000"/>
          <w:sz w:val="22"/>
          <w:szCs w:val="22"/>
        </w:rPr>
      </w:pPr>
      <w:r w:rsidRPr="00697104">
        <w:rPr>
          <w:rFonts w:ascii="Calibri" w:hAnsi="Calibri" w:cs="Calibri"/>
          <w:color w:val="000000"/>
          <w:sz w:val="22"/>
          <w:szCs w:val="22"/>
          <w:u w:val="single"/>
        </w:rPr>
        <w:t>Project Work</w:t>
      </w:r>
      <w:r w:rsidRPr="00697104">
        <w:rPr>
          <w:rFonts w:ascii="Calibri" w:hAnsi="Calibri" w:cs="Calibri"/>
          <w:color w:val="000000"/>
          <w:sz w:val="22"/>
          <w:szCs w:val="22"/>
        </w:rPr>
        <w:t>: Mid-January to mid-April, includes weekly meetings, emails and reviews.</w:t>
      </w:r>
    </w:p>
    <w:p w:rsidR="00697104" w:rsidRPr="00697104" w:rsidRDefault="00697104" w:rsidP="00697104">
      <w:pPr>
        <w:pStyle w:val="NormalWeb"/>
        <w:rPr>
          <w:rFonts w:ascii="Calibri" w:hAnsi="Calibri" w:cs="Calibri"/>
          <w:color w:val="000000"/>
          <w:sz w:val="22"/>
          <w:szCs w:val="22"/>
        </w:rPr>
      </w:pPr>
      <w:r w:rsidRPr="00697104">
        <w:rPr>
          <w:rFonts w:ascii="Calibri" w:hAnsi="Calibri" w:cs="Calibri"/>
          <w:color w:val="000000"/>
          <w:sz w:val="22"/>
          <w:szCs w:val="22"/>
        </w:rPr>
        <w:t>Each student is expected to work 6-10 hours per week during this period, except during exams and academic breaks.</w:t>
      </w:r>
    </w:p>
    <w:p w:rsidR="00697104" w:rsidRDefault="00697104" w:rsidP="00697104">
      <w:pPr>
        <w:pStyle w:val="NormalWeb"/>
        <w:rPr>
          <w:rFonts w:ascii="Calibri" w:hAnsi="Calibri" w:cs="Calibri"/>
          <w:color w:val="000000"/>
          <w:sz w:val="22"/>
          <w:szCs w:val="22"/>
        </w:rPr>
      </w:pPr>
      <w:r w:rsidRPr="00697104">
        <w:rPr>
          <w:rFonts w:ascii="Calibri" w:hAnsi="Calibri" w:cs="Calibri"/>
          <w:color w:val="000000"/>
          <w:sz w:val="22"/>
          <w:szCs w:val="22"/>
          <w:u w:val="single"/>
        </w:rPr>
        <w:t>Final Presentations</w:t>
      </w:r>
      <w:r w:rsidRPr="00697104">
        <w:rPr>
          <w:rFonts w:ascii="Calibri" w:hAnsi="Calibri" w:cs="Calibri"/>
          <w:color w:val="000000"/>
          <w:sz w:val="22"/>
          <w:szCs w:val="22"/>
        </w:rPr>
        <w:t xml:space="preserve">: By the 3rd week of April. By </w:t>
      </w:r>
      <w:r w:rsidR="007E16D9">
        <w:rPr>
          <w:rFonts w:ascii="Calibri" w:hAnsi="Calibri" w:cs="Calibri"/>
          <w:color w:val="000000"/>
          <w:sz w:val="22"/>
          <w:szCs w:val="22"/>
        </w:rPr>
        <w:t>video</w:t>
      </w:r>
      <w:r w:rsidRPr="00697104">
        <w:rPr>
          <w:rFonts w:ascii="Calibri" w:hAnsi="Calibri" w:cs="Calibri"/>
          <w:color w:val="000000"/>
          <w:sz w:val="22"/>
          <w:szCs w:val="22"/>
        </w:rPr>
        <w:t>conference if needed.</w:t>
      </w:r>
    </w:p>
    <w:p w:rsidR="00697104" w:rsidRDefault="00697104" w:rsidP="00B524FA">
      <w:pPr>
        <w:pStyle w:val="NormalWeb"/>
        <w:rPr>
          <w:rFonts w:ascii="Calibri" w:hAnsi="Calibri" w:cs="Calibri"/>
          <w:color w:val="000000"/>
          <w:sz w:val="22"/>
          <w:szCs w:val="22"/>
        </w:rPr>
      </w:pPr>
    </w:p>
    <w:p w:rsidR="00557844" w:rsidRDefault="00557844" w:rsidP="00B524FA">
      <w:pPr>
        <w:pStyle w:val="NormalWeb"/>
        <w:rPr>
          <w:rFonts w:ascii="Calibri" w:hAnsi="Calibri" w:cs="Calibri"/>
          <w:b/>
          <w:color w:val="000000"/>
          <w:sz w:val="22"/>
          <w:szCs w:val="22"/>
        </w:rPr>
      </w:pPr>
    </w:p>
    <w:p w:rsidR="00DC7706" w:rsidRPr="00697104" w:rsidRDefault="00697104" w:rsidP="00B524FA">
      <w:pPr>
        <w:pStyle w:val="NormalWeb"/>
        <w:rPr>
          <w:rFonts w:ascii="Calibri" w:hAnsi="Calibri" w:cs="Calibri"/>
          <w:b/>
          <w:color w:val="000000"/>
          <w:sz w:val="22"/>
          <w:szCs w:val="22"/>
        </w:rPr>
      </w:pPr>
      <w:r w:rsidRPr="00697104">
        <w:rPr>
          <w:rFonts w:ascii="Calibri" w:hAnsi="Calibri" w:cs="Calibri"/>
          <w:b/>
          <w:color w:val="000000"/>
          <w:sz w:val="22"/>
          <w:szCs w:val="22"/>
        </w:rPr>
        <w:t xml:space="preserve">Client </w:t>
      </w:r>
      <w:r w:rsidR="00E546AF">
        <w:rPr>
          <w:rFonts w:ascii="Calibri" w:hAnsi="Calibri" w:cs="Calibri"/>
          <w:b/>
          <w:color w:val="000000"/>
          <w:sz w:val="22"/>
          <w:szCs w:val="22"/>
        </w:rPr>
        <w:t>Side Support</w:t>
      </w:r>
      <w:r w:rsidR="0027558F">
        <w:rPr>
          <w:rFonts w:ascii="Calibri" w:hAnsi="Calibri" w:cs="Calibri"/>
          <w:b/>
          <w:color w:val="000000"/>
          <w:sz w:val="22"/>
          <w:szCs w:val="22"/>
        </w:rPr>
        <w:t xml:space="preserve"> and Preparation</w:t>
      </w:r>
    </w:p>
    <w:p w:rsidR="00DC7706" w:rsidRDefault="00DC7706" w:rsidP="00B524FA">
      <w:pPr>
        <w:pStyle w:val="NormalWeb"/>
        <w:rPr>
          <w:rFonts w:ascii="Calibri" w:hAnsi="Calibri" w:cs="Calibri"/>
          <w:color w:val="000000"/>
          <w:sz w:val="22"/>
          <w:szCs w:val="22"/>
        </w:rPr>
      </w:pPr>
    </w:p>
    <w:p w:rsidR="00A55C56" w:rsidRPr="00806E29" w:rsidRDefault="00A55C56" w:rsidP="00A55C56">
      <w:pPr>
        <w:rPr>
          <w:rFonts w:eastAsia="Times New Roman" w:cstheme="minorHAnsi"/>
        </w:rPr>
      </w:pPr>
      <w:r w:rsidRPr="00806E29">
        <w:rPr>
          <w:rFonts w:eastAsia="Times New Roman" w:cstheme="minorHAnsi"/>
        </w:rPr>
        <w:t>Client-Side Support: A key ingredient to project success is the client</w:t>
      </w:r>
      <w:r>
        <w:rPr>
          <w:rFonts w:eastAsia="Times New Roman" w:cstheme="minorHAnsi"/>
        </w:rPr>
        <w:t>-</w:t>
      </w:r>
      <w:r w:rsidRPr="00806E29">
        <w:rPr>
          <w:rFonts w:eastAsia="Times New Roman" w:cstheme="minorHAnsi"/>
        </w:rPr>
        <w:t xml:space="preserve">side support. We recommend that your organization dedicates individuals to these three roles: 1) a senior sponsor or “Project Champion” and 2) a day-to-day project contact or “Project Lead”, and 3) a “Data Access Manager”. </w:t>
      </w:r>
    </w:p>
    <w:p w:rsidR="00A55C56" w:rsidRPr="00806E29" w:rsidRDefault="00A55C56" w:rsidP="00A55C56">
      <w:pPr>
        <w:rPr>
          <w:rFonts w:eastAsia="Times New Roman" w:cstheme="minorHAnsi"/>
        </w:rPr>
      </w:pPr>
    </w:p>
    <w:p w:rsidR="00A55C56" w:rsidRPr="00A55C56" w:rsidRDefault="00A55C56" w:rsidP="00A55C56">
      <w:pPr>
        <w:rPr>
          <w:rFonts w:eastAsia="Times New Roman" w:cstheme="minorHAnsi"/>
          <w:b/>
        </w:rPr>
      </w:pPr>
      <w:r w:rsidRPr="00A55C56">
        <w:rPr>
          <w:rFonts w:eastAsia="Times New Roman" w:cstheme="minorHAnsi"/>
          <w:b/>
        </w:rPr>
        <w:t xml:space="preserve">Senior Champion </w:t>
      </w:r>
    </w:p>
    <w:p w:rsidR="00A55C56" w:rsidRPr="00806E29" w:rsidRDefault="00A55C56" w:rsidP="00A55C56">
      <w:pPr>
        <w:rPr>
          <w:rFonts w:eastAsia="Times New Roman" w:cstheme="minorHAnsi"/>
        </w:rPr>
      </w:pPr>
      <w:r w:rsidRPr="00806E29">
        <w:rPr>
          <w:rFonts w:eastAsia="Times New Roman" w:cstheme="minorHAnsi"/>
        </w:rPr>
        <w:t xml:space="preserve">The role of the Senior Champion is to marshal the necessary resources across the organization and ensure that the FCCP project is consequential to the organization. The Senior Champion will communicate with key stakeholders (board members, investors, other business unit leaders) that are impacted by the project or influence its implementation success. In addition, the Senior Champion will attend several key milestone meetings, such as the project kickoff and the final presentation. </w:t>
      </w:r>
    </w:p>
    <w:p w:rsidR="00A55C56" w:rsidRPr="00806E29" w:rsidRDefault="00A55C56" w:rsidP="00A55C56">
      <w:pPr>
        <w:rPr>
          <w:rFonts w:eastAsia="Times New Roman" w:cstheme="minorHAnsi"/>
        </w:rPr>
      </w:pPr>
    </w:p>
    <w:p w:rsidR="00A55C56" w:rsidRPr="00A55C56" w:rsidRDefault="00A55C56" w:rsidP="00A55C56">
      <w:pPr>
        <w:rPr>
          <w:rFonts w:eastAsia="Times New Roman" w:cstheme="minorHAnsi"/>
          <w:b/>
        </w:rPr>
      </w:pPr>
      <w:r w:rsidRPr="00A55C56">
        <w:rPr>
          <w:rFonts w:eastAsia="Times New Roman" w:cstheme="minorHAnsi"/>
          <w:b/>
        </w:rPr>
        <w:t xml:space="preserve">Project Lead </w:t>
      </w:r>
    </w:p>
    <w:p w:rsidR="00A55C56" w:rsidRPr="00806E29" w:rsidRDefault="00A55C56" w:rsidP="00A55C56">
      <w:pPr>
        <w:rPr>
          <w:rFonts w:eastAsia="Times New Roman" w:cstheme="minorHAnsi"/>
        </w:rPr>
      </w:pPr>
      <w:r w:rsidRPr="00806E29">
        <w:rPr>
          <w:rFonts w:eastAsia="Times New Roman" w:cstheme="minorHAnsi"/>
        </w:rPr>
        <w:t xml:space="preserve">The client-side Project Lead provides regular guidance and support to the FCCP team. In addition to attending key milestone meetings, the Project Lead also attends regularly scheduled checkpoint meetings with the FCCP team. </w:t>
      </w:r>
    </w:p>
    <w:p w:rsidR="00A55C56" w:rsidRPr="00806E29" w:rsidRDefault="00A55C56" w:rsidP="00A55C56">
      <w:pPr>
        <w:rPr>
          <w:rFonts w:eastAsia="Times New Roman" w:cstheme="minorHAnsi"/>
        </w:rPr>
      </w:pPr>
    </w:p>
    <w:p w:rsidR="00A55C56" w:rsidRPr="00A55C56" w:rsidRDefault="00A55C56" w:rsidP="00A55C56">
      <w:pPr>
        <w:rPr>
          <w:rFonts w:eastAsia="Times New Roman" w:cstheme="minorHAnsi"/>
          <w:b/>
        </w:rPr>
      </w:pPr>
      <w:r w:rsidRPr="00A55C56">
        <w:rPr>
          <w:rFonts w:eastAsia="Times New Roman" w:cstheme="minorHAnsi"/>
          <w:b/>
        </w:rPr>
        <w:t xml:space="preserve">Data Access Manager </w:t>
      </w:r>
    </w:p>
    <w:p w:rsidR="00A55C56" w:rsidRPr="00806E29" w:rsidRDefault="00A55C56" w:rsidP="00A55C56">
      <w:pPr>
        <w:rPr>
          <w:rFonts w:eastAsia="Times New Roman" w:cstheme="minorHAnsi"/>
        </w:rPr>
      </w:pPr>
      <w:r w:rsidRPr="00806E29">
        <w:rPr>
          <w:rFonts w:eastAsia="Times New Roman" w:cstheme="minorHAnsi"/>
        </w:rPr>
        <w:t>The Data Access Manager assists the student team in getting access to internal data that will support the project. In small organizations, this may be the same person that serves as the Project Lead. Please provide the name, title and email of the Project Champion for your organization.</w:t>
      </w:r>
    </w:p>
    <w:p w:rsidR="006B1568" w:rsidRDefault="006B1568" w:rsidP="00B524FA">
      <w:pPr>
        <w:pStyle w:val="NormalWeb"/>
        <w:rPr>
          <w:rFonts w:ascii="Calibri" w:hAnsi="Calibri" w:cs="Calibri"/>
          <w:color w:val="000000"/>
          <w:sz w:val="22"/>
          <w:szCs w:val="22"/>
        </w:rPr>
      </w:pPr>
    </w:p>
    <w:p w:rsidR="006B1568" w:rsidRDefault="006B1568" w:rsidP="00B524FA">
      <w:pPr>
        <w:pStyle w:val="NormalWeb"/>
        <w:rPr>
          <w:rFonts w:ascii="Calibri" w:hAnsi="Calibri" w:cs="Calibri"/>
          <w:color w:val="000000"/>
          <w:sz w:val="22"/>
          <w:szCs w:val="22"/>
        </w:rPr>
      </w:pPr>
    </w:p>
    <w:p w:rsidR="00E546AF" w:rsidRDefault="00E546AF" w:rsidP="00B524FA">
      <w:pPr>
        <w:pStyle w:val="NormalWeb"/>
        <w:rPr>
          <w:rFonts w:ascii="Calibri" w:hAnsi="Calibri" w:cs="Calibri"/>
          <w:color w:val="000000"/>
          <w:sz w:val="22"/>
          <w:szCs w:val="22"/>
        </w:rPr>
      </w:pPr>
    </w:p>
    <w:p w:rsidR="00E546AF" w:rsidRDefault="00E546AF" w:rsidP="00B524FA">
      <w:pPr>
        <w:pStyle w:val="NormalWeb"/>
        <w:rPr>
          <w:rFonts w:ascii="Calibri" w:hAnsi="Calibri" w:cs="Calibri"/>
          <w:color w:val="000000"/>
          <w:sz w:val="22"/>
          <w:szCs w:val="22"/>
        </w:rPr>
      </w:pPr>
      <w:r w:rsidRPr="00E546AF">
        <w:rPr>
          <w:rFonts w:ascii="Calibri" w:hAnsi="Calibri" w:cs="Calibri"/>
          <w:color w:val="000000"/>
          <w:sz w:val="22"/>
          <w:szCs w:val="22"/>
        </w:rPr>
        <w:t xml:space="preserve">What specific data and company information will you provide to the project team, once it is formed, to assist them in project execution?  </w:t>
      </w:r>
    </w:p>
    <w:p w:rsidR="00E546AF" w:rsidRDefault="00E546AF" w:rsidP="00B524FA">
      <w:pPr>
        <w:pStyle w:val="NormalWeb"/>
        <w:rPr>
          <w:rFonts w:ascii="Calibri" w:hAnsi="Calibri" w:cs="Calibri"/>
          <w:color w:val="000000"/>
          <w:sz w:val="22"/>
          <w:szCs w:val="22"/>
        </w:rPr>
      </w:pPr>
    </w:p>
    <w:p w:rsidR="00E546AF" w:rsidRDefault="00E546AF" w:rsidP="00B524FA">
      <w:pPr>
        <w:pStyle w:val="NormalWeb"/>
        <w:rPr>
          <w:rFonts w:ascii="Calibri" w:hAnsi="Calibri" w:cs="Calibri"/>
          <w:color w:val="000000"/>
          <w:sz w:val="22"/>
          <w:szCs w:val="22"/>
        </w:rPr>
      </w:pPr>
      <w:r w:rsidRPr="00E546AF">
        <w:rPr>
          <w:rFonts w:ascii="Calibri" w:hAnsi="Calibri" w:cs="Calibri"/>
          <w:color w:val="000000"/>
          <w:sz w:val="22"/>
          <w:szCs w:val="22"/>
        </w:rPr>
        <w:t>Please plan to be in a position to deliver this information to the student team in December.</w:t>
      </w:r>
    </w:p>
    <w:p w:rsidR="006B1568" w:rsidRDefault="006B1568" w:rsidP="00B524FA">
      <w:pPr>
        <w:pStyle w:val="NormalWeb"/>
        <w:rPr>
          <w:rFonts w:ascii="Calibri" w:hAnsi="Calibri" w:cs="Calibri"/>
          <w:color w:val="000000"/>
          <w:sz w:val="22"/>
          <w:szCs w:val="22"/>
        </w:rPr>
      </w:pPr>
    </w:p>
    <w:p w:rsidR="00E546AF" w:rsidRDefault="00E546AF" w:rsidP="00B524FA">
      <w:pPr>
        <w:pStyle w:val="NormalWeb"/>
        <w:rPr>
          <w:rFonts w:ascii="Calibri" w:hAnsi="Calibri" w:cs="Calibri"/>
          <w:color w:val="000000"/>
          <w:sz w:val="22"/>
          <w:szCs w:val="22"/>
        </w:rPr>
      </w:pPr>
      <w:r w:rsidRPr="00E546AF">
        <w:rPr>
          <w:rFonts w:ascii="Calibri" w:hAnsi="Calibri" w:cs="Calibri"/>
          <w:color w:val="000000"/>
          <w:sz w:val="22"/>
          <w:szCs w:val="22"/>
        </w:rPr>
        <w:t>Have you previously worked with a team of students from Fuqua?</w:t>
      </w:r>
    </w:p>
    <w:p w:rsidR="00E546AF" w:rsidRDefault="00E546AF" w:rsidP="00B524FA">
      <w:pPr>
        <w:pStyle w:val="NormalWeb"/>
        <w:rPr>
          <w:rFonts w:ascii="Calibri" w:hAnsi="Calibri" w:cs="Calibri"/>
          <w:color w:val="000000"/>
          <w:sz w:val="22"/>
          <w:szCs w:val="22"/>
        </w:rPr>
      </w:pPr>
    </w:p>
    <w:p w:rsidR="00E546AF" w:rsidRDefault="00E546AF" w:rsidP="00B524FA">
      <w:pPr>
        <w:pStyle w:val="NormalWeb"/>
        <w:rPr>
          <w:rFonts w:ascii="Calibri" w:hAnsi="Calibri" w:cs="Calibri"/>
          <w:color w:val="000000"/>
          <w:sz w:val="22"/>
          <w:szCs w:val="22"/>
        </w:rPr>
      </w:pPr>
      <w:r w:rsidRPr="00E546AF">
        <w:rPr>
          <w:rFonts w:ascii="Calibri" w:hAnsi="Calibri" w:cs="Calibri"/>
          <w:color w:val="000000"/>
          <w:sz w:val="22"/>
          <w:szCs w:val="22"/>
        </w:rPr>
        <w:t>If yes, tell us more about that engagement.  What was the program and the year of the engagement?</w:t>
      </w:r>
    </w:p>
    <w:p w:rsidR="00E546AF" w:rsidRDefault="00E546AF" w:rsidP="00B524FA">
      <w:pPr>
        <w:pStyle w:val="NormalWeb"/>
        <w:rPr>
          <w:rFonts w:ascii="Calibri" w:hAnsi="Calibri" w:cs="Calibri"/>
          <w:color w:val="000000"/>
          <w:sz w:val="22"/>
          <w:szCs w:val="22"/>
        </w:rPr>
      </w:pPr>
    </w:p>
    <w:p w:rsidR="00E546AF" w:rsidRPr="00E546AF" w:rsidRDefault="00E546AF" w:rsidP="00E546AF">
      <w:pPr>
        <w:pStyle w:val="NormalWeb"/>
        <w:rPr>
          <w:rFonts w:ascii="Calibri" w:hAnsi="Calibri" w:cs="Calibri"/>
          <w:color w:val="000000"/>
          <w:sz w:val="22"/>
          <w:szCs w:val="22"/>
        </w:rPr>
      </w:pPr>
      <w:r w:rsidRPr="00E546AF">
        <w:rPr>
          <w:rFonts w:ascii="Calibri" w:hAnsi="Calibri" w:cs="Calibri"/>
          <w:color w:val="000000"/>
          <w:sz w:val="22"/>
          <w:szCs w:val="22"/>
        </w:rPr>
        <w:t>How did you learn about FCCP?</w:t>
      </w:r>
    </w:p>
    <w:p w:rsidR="00E546AF" w:rsidRPr="00E546AF" w:rsidRDefault="00E546AF" w:rsidP="00E546AF">
      <w:pPr>
        <w:pStyle w:val="NormalWeb"/>
        <w:rPr>
          <w:rFonts w:ascii="Calibri" w:hAnsi="Calibri" w:cs="Calibri"/>
          <w:color w:val="000000"/>
          <w:sz w:val="22"/>
          <w:szCs w:val="22"/>
        </w:rPr>
      </w:pPr>
      <w:r w:rsidRPr="00E546AF">
        <w:rPr>
          <w:rFonts w:ascii="Calibri" w:hAnsi="Calibri" w:cs="Calibri"/>
          <w:color w:val="000000"/>
          <w:sz w:val="22"/>
          <w:szCs w:val="22"/>
        </w:rPr>
        <w:t>•</w:t>
      </w:r>
      <w:r w:rsidRPr="00E546AF">
        <w:rPr>
          <w:rFonts w:ascii="Calibri" w:hAnsi="Calibri" w:cs="Calibri"/>
          <w:color w:val="000000"/>
          <w:sz w:val="22"/>
          <w:szCs w:val="22"/>
        </w:rPr>
        <w:tab/>
        <w:t>Duke/Fuqua personnel</w:t>
      </w:r>
    </w:p>
    <w:p w:rsidR="00E546AF" w:rsidRPr="00E546AF" w:rsidRDefault="00E546AF" w:rsidP="00E546AF">
      <w:pPr>
        <w:pStyle w:val="NormalWeb"/>
        <w:rPr>
          <w:rFonts w:ascii="Calibri" w:hAnsi="Calibri" w:cs="Calibri"/>
          <w:color w:val="000000"/>
          <w:sz w:val="22"/>
          <w:szCs w:val="22"/>
        </w:rPr>
      </w:pPr>
      <w:r w:rsidRPr="00E546AF">
        <w:rPr>
          <w:rFonts w:ascii="Calibri" w:hAnsi="Calibri" w:cs="Calibri"/>
          <w:color w:val="000000"/>
          <w:sz w:val="22"/>
          <w:szCs w:val="22"/>
        </w:rPr>
        <w:t>•</w:t>
      </w:r>
      <w:r w:rsidRPr="00E546AF">
        <w:rPr>
          <w:rFonts w:ascii="Calibri" w:hAnsi="Calibri" w:cs="Calibri"/>
          <w:color w:val="000000"/>
          <w:sz w:val="22"/>
          <w:szCs w:val="22"/>
        </w:rPr>
        <w:tab/>
        <w:t>Friend/industry contact</w:t>
      </w:r>
    </w:p>
    <w:p w:rsidR="00E546AF" w:rsidRPr="00E546AF" w:rsidRDefault="00E546AF" w:rsidP="00E546AF">
      <w:pPr>
        <w:pStyle w:val="NormalWeb"/>
        <w:rPr>
          <w:rFonts w:ascii="Calibri" w:hAnsi="Calibri" w:cs="Calibri"/>
          <w:color w:val="000000"/>
          <w:sz w:val="22"/>
          <w:szCs w:val="22"/>
        </w:rPr>
      </w:pPr>
      <w:r w:rsidRPr="00E546AF">
        <w:rPr>
          <w:rFonts w:ascii="Calibri" w:hAnsi="Calibri" w:cs="Calibri"/>
          <w:color w:val="000000"/>
          <w:sz w:val="22"/>
          <w:szCs w:val="22"/>
        </w:rPr>
        <w:t>•</w:t>
      </w:r>
      <w:r w:rsidRPr="00E546AF">
        <w:rPr>
          <w:rFonts w:ascii="Calibri" w:hAnsi="Calibri" w:cs="Calibri"/>
          <w:color w:val="000000"/>
          <w:sz w:val="22"/>
          <w:szCs w:val="22"/>
        </w:rPr>
        <w:tab/>
      </w:r>
      <w:r>
        <w:rPr>
          <w:rFonts w:ascii="Calibri" w:hAnsi="Calibri" w:cs="Calibri"/>
          <w:color w:val="000000"/>
          <w:sz w:val="22"/>
          <w:szCs w:val="22"/>
        </w:rPr>
        <w:t>W</w:t>
      </w:r>
      <w:r w:rsidRPr="00E546AF">
        <w:rPr>
          <w:rFonts w:ascii="Calibri" w:hAnsi="Calibri" w:cs="Calibri"/>
          <w:color w:val="000000"/>
          <w:sz w:val="22"/>
          <w:szCs w:val="22"/>
        </w:rPr>
        <w:t>ebsite</w:t>
      </w:r>
    </w:p>
    <w:p w:rsidR="00E546AF" w:rsidRPr="00E546AF" w:rsidRDefault="00E546AF" w:rsidP="00E546AF">
      <w:pPr>
        <w:pStyle w:val="NormalWeb"/>
        <w:rPr>
          <w:rFonts w:ascii="Calibri" w:hAnsi="Calibri" w:cs="Calibri"/>
          <w:color w:val="000000"/>
          <w:sz w:val="22"/>
          <w:szCs w:val="22"/>
        </w:rPr>
      </w:pPr>
      <w:r w:rsidRPr="00E546AF">
        <w:rPr>
          <w:rFonts w:ascii="Calibri" w:hAnsi="Calibri" w:cs="Calibri"/>
          <w:color w:val="000000"/>
          <w:sz w:val="22"/>
          <w:szCs w:val="22"/>
        </w:rPr>
        <w:t>•</w:t>
      </w:r>
      <w:r w:rsidRPr="00E546AF">
        <w:rPr>
          <w:rFonts w:ascii="Calibri" w:hAnsi="Calibri" w:cs="Calibri"/>
          <w:color w:val="000000"/>
          <w:sz w:val="22"/>
          <w:szCs w:val="22"/>
        </w:rPr>
        <w:tab/>
        <w:t>Other (list below)</w:t>
      </w:r>
    </w:p>
    <w:p w:rsidR="00B42D4C" w:rsidRDefault="00B42D4C" w:rsidP="00E546AF">
      <w:pPr>
        <w:pStyle w:val="NormalWeb"/>
        <w:rPr>
          <w:rFonts w:ascii="Calibri" w:hAnsi="Calibri" w:cs="Calibri"/>
          <w:color w:val="000000"/>
          <w:sz w:val="22"/>
          <w:szCs w:val="22"/>
        </w:rPr>
      </w:pPr>
    </w:p>
    <w:p w:rsidR="00E546AF" w:rsidRDefault="00E546AF" w:rsidP="00E546AF">
      <w:pPr>
        <w:pStyle w:val="NormalWeb"/>
        <w:rPr>
          <w:rFonts w:ascii="Calibri" w:hAnsi="Calibri" w:cs="Calibri"/>
          <w:color w:val="000000"/>
          <w:sz w:val="22"/>
          <w:szCs w:val="22"/>
        </w:rPr>
      </w:pPr>
      <w:r w:rsidRPr="00E546AF">
        <w:rPr>
          <w:rFonts w:ascii="Calibri" w:hAnsi="Calibri" w:cs="Calibri"/>
          <w:color w:val="000000"/>
          <w:sz w:val="22"/>
          <w:szCs w:val="22"/>
        </w:rPr>
        <w:t>If you selected other above, please list how you learned about FCCP here.</w:t>
      </w:r>
    </w:p>
    <w:p w:rsidR="00E546AF" w:rsidRDefault="00E546AF" w:rsidP="00B524FA">
      <w:pPr>
        <w:pStyle w:val="NormalWeb"/>
        <w:rPr>
          <w:rFonts w:ascii="Calibri" w:hAnsi="Calibri" w:cs="Calibri"/>
          <w:color w:val="000000"/>
          <w:sz w:val="22"/>
          <w:szCs w:val="22"/>
        </w:rPr>
      </w:pPr>
    </w:p>
    <w:p w:rsidR="00E546AF" w:rsidRDefault="00E546AF" w:rsidP="00B524FA">
      <w:pPr>
        <w:pStyle w:val="NormalWeb"/>
        <w:rPr>
          <w:rFonts w:ascii="Calibri" w:hAnsi="Calibri" w:cs="Calibri"/>
          <w:color w:val="000000"/>
          <w:sz w:val="22"/>
          <w:szCs w:val="22"/>
        </w:rPr>
      </w:pPr>
    </w:p>
    <w:p w:rsidR="00E546AF" w:rsidRDefault="00E546AF" w:rsidP="00B524FA">
      <w:pPr>
        <w:pStyle w:val="NormalWeb"/>
        <w:rPr>
          <w:rFonts w:ascii="Calibri" w:hAnsi="Calibri" w:cs="Calibri"/>
          <w:color w:val="000000"/>
          <w:sz w:val="22"/>
          <w:szCs w:val="22"/>
        </w:rPr>
      </w:pPr>
      <w:r w:rsidRPr="00E546AF">
        <w:rPr>
          <w:rFonts w:ascii="Calibri" w:hAnsi="Calibri" w:cs="Calibri"/>
          <w:color w:val="000000"/>
          <w:sz w:val="22"/>
          <w:szCs w:val="22"/>
        </w:rPr>
        <w:t>Name of person who told you about FCCP or other relevant connections with Duke and Fuqua you would like to describe. This can help us to better understand your project and the context for the school.</w:t>
      </w:r>
    </w:p>
    <w:p w:rsidR="00E546AF" w:rsidRDefault="00E546AF" w:rsidP="00B524FA">
      <w:pPr>
        <w:pStyle w:val="NormalWeb"/>
        <w:rPr>
          <w:rFonts w:ascii="Calibri" w:hAnsi="Calibri" w:cs="Calibri"/>
          <w:color w:val="000000"/>
          <w:sz w:val="22"/>
          <w:szCs w:val="22"/>
        </w:rPr>
      </w:pPr>
    </w:p>
    <w:p w:rsidR="00A55C56" w:rsidRPr="00806E29" w:rsidRDefault="00A55C56" w:rsidP="00A55C56">
      <w:pPr>
        <w:rPr>
          <w:rFonts w:eastAsia="Times New Roman" w:cstheme="minorHAnsi"/>
        </w:rPr>
      </w:pPr>
      <w:bookmarkStart w:id="1" w:name="_Hlk111460049"/>
      <w:r w:rsidRPr="00806E29">
        <w:rPr>
          <w:rFonts w:eastAsia="Times New Roman" w:cstheme="minorHAnsi"/>
        </w:rPr>
        <w:t>Which of the following apply to your organization (check all that apply)?</w:t>
      </w:r>
    </w:p>
    <w:p w:rsidR="00A55C56" w:rsidRPr="00A55C56" w:rsidRDefault="00A55C56" w:rsidP="00A55C56">
      <w:pPr>
        <w:pStyle w:val="ListParagraph"/>
        <w:numPr>
          <w:ilvl w:val="0"/>
          <w:numId w:val="6"/>
        </w:numPr>
        <w:rPr>
          <w:rFonts w:eastAsia="Times New Roman" w:cstheme="minorHAnsi"/>
        </w:rPr>
      </w:pPr>
      <w:r w:rsidRPr="00A55C56">
        <w:rPr>
          <w:rFonts w:eastAsia="Times New Roman" w:cstheme="minorHAnsi"/>
        </w:rPr>
        <w:t>Women-owned or led</w:t>
      </w:r>
    </w:p>
    <w:p w:rsidR="00A55C56" w:rsidRPr="00A55C56" w:rsidRDefault="00A55C56" w:rsidP="00A55C56">
      <w:pPr>
        <w:pStyle w:val="ListParagraph"/>
        <w:numPr>
          <w:ilvl w:val="0"/>
          <w:numId w:val="6"/>
        </w:numPr>
        <w:rPr>
          <w:rFonts w:eastAsia="Times New Roman" w:cstheme="minorHAnsi"/>
        </w:rPr>
      </w:pPr>
      <w:r w:rsidRPr="00A55C56">
        <w:rPr>
          <w:rFonts w:eastAsia="Times New Roman" w:cstheme="minorHAnsi"/>
        </w:rPr>
        <w:t>Black-owned or led</w:t>
      </w:r>
    </w:p>
    <w:p w:rsidR="00A55C56" w:rsidRPr="00A55C56" w:rsidRDefault="00A55C56" w:rsidP="00A55C56">
      <w:pPr>
        <w:pStyle w:val="ListParagraph"/>
        <w:numPr>
          <w:ilvl w:val="0"/>
          <w:numId w:val="6"/>
        </w:numPr>
        <w:rPr>
          <w:rFonts w:eastAsia="Times New Roman" w:cstheme="minorHAnsi"/>
        </w:rPr>
      </w:pPr>
      <w:r w:rsidRPr="00A55C56">
        <w:rPr>
          <w:rFonts w:eastAsia="Times New Roman" w:cstheme="minorHAnsi"/>
        </w:rPr>
        <w:t>Latinx-owned or led</w:t>
      </w:r>
    </w:p>
    <w:p w:rsidR="00A55C56" w:rsidRPr="00A55C56" w:rsidRDefault="00A55C56" w:rsidP="00A55C56">
      <w:pPr>
        <w:pStyle w:val="ListParagraph"/>
        <w:numPr>
          <w:ilvl w:val="0"/>
          <w:numId w:val="6"/>
        </w:numPr>
        <w:rPr>
          <w:rFonts w:eastAsia="Times New Roman" w:cstheme="minorHAnsi"/>
        </w:rPr>
      </w:pPr>
      <w:r w:rsidRPr="00A55C56">
        <w:rPr>
          <w:rFonts w:eastAsia="Times New Roman" w:cstheme="minorHAnsi"/>
        </w:rPr>
        <w:t>Owned or led by individuals from other historically marginalized populations</w:t>
      </w:r>
    </w:p>
    <w:p w:rsidR="00A55C56" w:rsidRDefault="00A55C56" w:rsidP="00365244">
      <w:pPr>
        <w:rPr>
          <w:rFonts w:eastAsia="Times New Roman" w:cstheme="minorHAnsi"/>
        </w:rPr>
      </w:pPr>
      <w:r w:rsidRPr="00806E29">
        <w:rPr>
          <w:rFonts w:eastAsia="Times New Roman" w:cstheme="minorHAnsi"/>
        </w:rPr>
        <w:t>If yes to any of the above, please provide context</w:t>
      </w:r>
      <w:bookmarkEnd w:id="1"/>
    </w:p>
    <w:p w:rsidR="00365244" w:rsidRPr="00365244" w:rsidRDefault="00365244" w:rsidP="00365244">
      <w:pPr>
        <w:rPr>
          <w:rFonts w:eastAsia="Times New Roman" w:cstheme="minorHAnsi"/>
        </w:rPr>
      </w:pPr>
    </w:p>
    <w:p w:rsidR="00E546AF" w:rsidRDefault="00E546AF" w:rsidP="00B524FA">
      <w:pPr>
        <w:pStyle w:val="NormalWeb"/>
        <w:rPr>
          <w:rFonts w:ascii="Calibri" w:hAnsi="Calibri" w:cs="Calibri"/>
          <w:color w:val="000000"/>
          <w:sz w:val="22"/>
          <w:szCs w:val="22"/>
        </w:rPr>
      </w:pPr>
      <w:r w:rsidRPr="00E546AF">
        <w:rPr>
          <w:rFonts w:ascii="Calibri" w:hAnsi="Calibri" w:cs="Calibri"/>
          <w:color w:val="000000"/>
          <w:sz w:val="22"/>
          <w:szCs w:val="22"/>
        </w:rPr>
        <w:t>The academic course timeline for students in FCCP runs from November through mid-April. Does this match your project delivery timeline? If not, please describe your timeline.</w:t>
      </w:r>
    </w:p>
    <w:p w:rsidR="00E546AF" w:rsidRDefault="00E546AF" w:rsidP="00B524FA">
      <w:pPr>
        <w:pStyle w:val="NormalWeb"/>
        <w:rPr>
          <w:rFonts w:ascii="Calibri" w:hAnsi="Calibri" w:cs="Calibri"/>
          <w:color w:val="000000"/>
          <w:sz w:val="22"/>
          <w:szCs w:val="22"/>
        </w:rPr>
      </w:pPr>
    </w:p>
    <w:p w:rsidR="00E546AF" w:rsidRDefault="00E546AF" w:rsidP="00B524FA">
      <w:pPr>
        <w:pStyle w:val="NormalWeb"/>
        <w:rPr>
          <w:rFonts w:ascii="Calibri" w:hAnsi="Calibri" w:cs="Calibri"/>
          <w:color w:val="000000"/>
          <w:sz w:val="22"/>
          <w:szCs w:val="22"/>
        </w:rPr>
      </w:pPr>
      <w:r w:rsidRPr="00E546AF">
        <w:rPr>
          <w:rFonts w:ascii="Calibri" w:hAnsi="Calibri" w:cs="Calibri"/>
          <w:color w:val="000000"/>
          <w:sz w:val="22"/>
          <w:szCs w:val="22"/>
        </w:rPr>
        <w:t>Please describe any resources (people, data, business milestones) that are not in place today, but will be needed in order for the student team to begin the project.</w:t>
      </w:r>
    </w:p>
    <w:p w:rsidR="00E546AF" w:rsidRDefault="00E546AF" w:rsidP="00B524FA">
      <w:pPr>
        <w:pStyle w:val="NormalWeb"/>
        <w:rPr>
          <w:rFonts w:ascii="Calibri" w:hAnsi="Calibri" w:cs="Calibri"/>
          <w:color w:val="000000"/>
          <w:sz w:val="22"/>
          <w:szCs w:val="22"/>
        </w:rPr>
      </w:pPr>
    </w:p>
    <w:p w:rsidR="00166EF5" w:rsidRDefault="009965B7" w:rsidP="00B524FA">
      <w:pPr>
        <w:pStyle w:val="NormalWeb"/>
        <w:rPr>
          <w:rFonts w:ascii="Calibri" w:hAnsi="Calibri" w:cs="Calibri"/>
          <w:b/>
          <w:color w:val="000000"/>
          <w:sz w:val="22"/>
          <w:szCs w:val="22"/>
        </w:rPr>
      </w:pPr>
      <w:r w:rsidRPr="009965B7">
        <w:rPr>
          <w:rFonts w:ascii="Calibri" w:hAnsi="Calibri" w:cs="Calibri"/>
          <w:b/>
          <w:color w:val="000000"/>
          <w:sz w:val="22"/>
          <w:szCs w:val="22"/>
        </w:rPr>
        <w:t>Project Alignment</w:t>
      </w:r>
    </w:p>
    <w:p w:rsidR="009965B7" w:rsidRDefault="009965B7" w:rsidP="00B524FA">
      <w:pPr>
        <w:pStyle w:val="NormalWeb"/>
        <w:rPr>
          <w:rFonts w:ascii="Calibri" w:hAnsi="Calibri" w:cs="Calibri"/>
          <w:b/>
          <w:color w:val="000000"/>
          <w:sz w:val="22"/>
          <w:szCs w:val="22"/>
        </w:rPr>
      </w:pPr>
    </w:p>
    <w:p w:rsidR="009965B7" w:rsidRDefault="009965B7" w:rsidP="00B524FA">
      <w:pPr>
        <w:pStyle w:val="NormalWeb"/>
        <w:rPr>
          <w:rFonts w:ascii="Calibri" w:hAnsi="Calibri" w:cs="Calibri"/>
          <w:color w:val="000000"/>
          <w:sz w:val="22"/>
          <w:szCs w:val="22"/>
        </w:rPr>
      </w:pPr>
      <w:r w:rsidRPr="009965B7">
        <w:rPr>
          <w:rFonts w:ascii="Calibri" w:hAnsi="Calibri" w:cs="Calibri"/>
          <w:color w:val="000000"/>
          <w:sz w:val="22"/>
          <w:szCs w:val="22"/>
        </w:rPr>
        <w:t>This section covers questions to help us assess factors that may potentially require your/our intervention during the course of the FCCP project.</w:t>
      </w:r>
    </w:p>
    <w:p w:rsidR="009965B7" w:rsidRDefault="009965B7" w:rsidP="00B524FA">
      <w:pPr>
        <w:pStyle w:val="NormalWeb"/>
        <w:rPr>
          <w:rFonts w:ascii="Calibri" w:hAnsi="Calibri" w:cs="Calibri"/>
          <w:color w:val="000000"/>
          <w:sz w:val="22"/>
          <w:szCs w:val="22"/>
        </w:rPr>
      </w:pPr>
    </w:p>
    <w:p w:rsidR="008E4305" w:rsidRPr="008E4305" w:rsidRDefault="008E4305" w:rsidP="008E4305">
      <w:pPr>
        <w:spacing w:after="200" w:line="276" w:lineRule="auto"/>
        <w:rPr>
          <w:color w:val="000000"/>
        </w:rPr>
      </w:pPr>
      <w:r w:rsidRPr="008E4305">
        <w:rPr>
          <w:color w:val="000000"/>
        </w:rPr>
        <w:t>Please indicate any overlap this project may have with other project teams working with you.</w:t>
      </w:r>
      <w:r>
        <w:rPr>
          <w:color w:val="000000"/>
        </w:rPr>
        <w:t xml:space="preserve">  [Any overlap with: professional consultants, internal team, another student team, other team, no overlap]</w:t>
      </w:r>
    </w:p>
    <w:p w:rsidR="008E4305" w:rsidRPr="008E4305" w:rsidRDefault="00B42D4C" w:rsidP="00B42D4C">
      <w:pPr>
        <w:spacing w:after="200" w:line="276" w:lineRule="auto"/>
        <w:ind w:firstLine="720"/>
        <w:rPr>
          <w:color w:val="000000"/>
        </w:rPr>
      </w:pPr>
      <w:r>
        <w:rPr>
          <w:color w:val="000000"/>
        </w:rPr>
        <w:t>I</w:t>
      </w:r>
      <w:r w:rsidR="008E4305" w:rsidRPr="008E4305">
        <w:rPr>
          <w:color w:val="000000"/>
        </w:rPr>
        <w:t>f you selected "other team" above, please describe:</w:t>
      </w:r>
    </w:p>
    <w:p w:rsidR="008E4305" w:rsidRPr="008E4305" w:rsidRDefault="008E4305" w:rsidP="008E4305">
      <w:pPr>
        <w:spacing w:after="200" w:line="276" w:lineRule="auto"/>
        <w:rPr>
          <w:color w:val="000000"/>
        </w:rPr>
      </w:pPr>
      <w:r w:rsidRPr="008E4305">
        <w:rPr>
          <w:color w:val="000000"/>
        </w:rPr>
        <w:t xml:space="preserve"> </w:t>
      </w:r>
    </w:p>
    <w:p w:rsidR="008E4305" w:rsidRPr="008E4305" w:rsidRDefault="008E4305" w:rsidP="008E4305">
      <w:pPr>
        <w:spacing w:after="200" w:line="276" w:lineRule="auto"/>
        <w:rPr>
          <w:color w:val="000000"/>
        </w:rPr>
      </w:pPr>
      <w:r w:rsidRPr="008E4305">
        <w:rPr>
          <w:color w:val="000000"/>
        </w:rPr>
        <w:lastRenderedPageBreak/>
        <w:t>Is the project based on:</w:t>
      </w:r>
      <w:r>
        <w:rPr>
          <w:color w:val="000000"/>
        </w:rPr>
        <w:t xml:space="preserve"> A) a currently operating business, or B) a start-up/business plan?</w:t>
      </w:r>
    </w:p>
    <w:p w:rsidR="008E4305" w:rsidRPr="00365244" w:rsidRDefault="008E4305" w:rsidP="00365244">
      <w:pPr>
        <w:pStyle w:val="ListParagraph"/>
        <w:numPr>
          <w:ilvl w:val="0"/>
          <w:numId w:val="9"/>
        </w:numPr>
        <w:spacing w:after="200" w:line="276" w:lineRule="auto"/>
        <w:rPr>
          <w:color w:val="000000"/>
        </w:rPr>
      </w:pPr>
      <w:r w:rsidRPr="00365244">
        <w:rPr>
          <w:color w:val="000000"/>
        </w:rPr>
        <w:t>If this is a start-up/business plan, is there another part of the organization that is currently generating revenue?</w:t>
      </w:r>
    </w:p>
    <w:p w:rsidR="008E4305" w:rsidRPr="00365244" w:rsidRDefault="008E4305" w:rsidP="00365244">
      <w:pPr>
        <w:pStyle w:val="ListParagraph"/>
        <w:numPr>
          <w:ilvl w:val="0"/>
          <w:numId w:val="9"/>
        </w:numPr>
        <w:spacing w:after="200" w:line="276" w:lineRule="auto"/>
        <w:rPr>
          <w:color w:val="000000"/>
        </w:rPr>
      </w:pPr>
      <w:r w:rsidRPr="00365244">
        <w:rPr>
          <w:color w:val="000000"/>
        </w:rPr>
        <w:t>If yes, what is the name of the division?</w:t>
      </w:r>
    </w:p>
    <w:p w:rsidR="008E4305" w:rsidRPr="008E4305" w:rsidRDefault="008E4305" w:rsidP="008E4305">
      <w:pPr>
        <w:spacing w:after="200" w:line="276" w:lineRule="auto"/>
        <w:rPr>
          <w:color w:val="000000"/>
        </w:rPr>
      </w:pPr>
      <w:r w:rsidRPr="008E4305">
        <w:rPr>
          <w:color w:val="000000"/>
        </w:rPr>
        <w:t xml:space="preserve"> </w:t>
      </w:r>
    </w:p>
    <w:p w:rsidR="008E4305" w:rsidRPr="008E4305" w:rsidRDefault="008E4305" w:rsidP="008E4305">
      <w:pPr>
        <w:spacing w:after="200" w:line="276" w:lineRule="auto"/>
        <w:rPr>
          <w:color w:val="000000"/>
        </w:rPr>
      </w:pPr>
      <w:r w:rsidRPr="008E4305">
        <w:rPr>
          <w:color w:val="000000"/>
        </w:rPr>
        <w:t>Will you be in a position to provide financial reports from the past three years to the student consulting team once engaged?</w:t>
      </w:r>
    </w:p>
    <w:p w:rsidR="008E4305" w:rsidRPr="008E4305" w:rsidRDefault="008E4305" w:rsidP="008E4305">
      <w:pPr>
        <w:spacing w:after="200" w:line="276" w:lineRule="auto"/>
        <w:rPr>
          <w:color w:val="000000"/>
        </w:rPr>
      </w:pPr>
      <w:r w:rsidRPr="008E4305">
        <w:rPr>
          <w:color w:val="000000"/>
        </w:rPr>
        <w:t>During the project time frame what are the chances that this project may be affected by: internal reorganization</w:t>
      </w:r>
      <w:r>
        <w:rPr>
          <w:color w:val="000000"/>
        </w:rPr>
        <w:t>? [none, low, medium, high]</w:t>
      </w:r>
    </w:p>
    <w:p w:rsidR="008E4305" w:rsidRPr="008E4305" w:rsidRDefault="008E4305" w:rsidP="008E4305">
      <w:pPr>
        <w:spacing w:after="200" w:line="276" w:lineRule="auto"/>
        <w:rPr>
          <w:color w:val="000000"/>
        </w:rPr>
      </w:pPr>
      <w:r w:rsidRPr="008E4305">
        <w:rPr>
          <w:color w:val="000000"/>
        </w:rPr>
        <w:t>During the project time frame what are the chances that this project may be affected by: Product/portfolio cancellation /realignment</w:t>
      </w:r>
      <w:r>
        <w:rPr>
          <w:color w:val="000000"/>
        </w:rPr>
        <w:t>? [none, low, medium, high]</w:t>
      </w:r>
    </w:p>
    <w:p w:rsidR="008E4305" w:rsidRPr="008E4305" w:rsidRDefault="008E4305" w:rsidP="008E4305">
      <w:pPr>
        <w:spacing w:after="200" w:line="276" w:lineRule="auto"/>
        <w:rPr>
          <w:color w:val="000000"/>
        </w:rPr>
      </w:pPr>
      <w:r w:rsidRPr="008E4305">
        <w:rPr>
          <w:color w:val="000000"/>
        </w:rPr>
        <w:t xml:space="preserve"> During the</w:t>
      </w:r>
      <w:r>
        <w:rPr>
          <w:color w:val="000000"/>
        </w:rPr>
        <w:t xml:space="preserve"> </w:t>
      </w:r>
      <w:r w:rsidRPr="008E4305">
        <w:rPr>
          <w:color w:val="000000"/>
        </w:rPr>
        <w:t>project time frame what are the chances that this project may be affected by: Key employee turnover</w:t>
      </w:r>
      <w:r>
        <w:rPr>
          <w:color w:val="000000"/>
        </w:rPr>
        <w:t>? [none, low, medium, high]</w:t>
      </w:r>
    </w:p>
    <w:p w:rsidR="006B2222" w:rsidRPr="008E4305" w:rsidRDefault="008E4305" w:rsidP="008E4305">
      <w:pPr>
        <w:spacing w:after="200" w:line="276" w:lineRule="auto"/>
        <w:rPr>
          <w:color w:val="000000"/>
        </w:rPr>
      </w:pPr>
      <w:r w:rsidRPr="008E4305">
        <w:rPr>
          <w:color w:val="000000"/>
        </w:rPr>
        <w:t xml:space="preserve"> Can you assign a similar project in the event the original project is cancelled?</w:t>
      </w:r>
    </w:p>
    <w:p w:rsidR="008E4305" w:rsidRDefault="008E4305">
      <w:pPr>
        <w:spacing w:after="200" w:line="276" w:lineRule="auto"/>
        <w:rPr>
          <w:b/>
          <w:color w:val="000000"/>
        </w:rPr>
      </w:pPr>
    </w:p>
    <w:p w:rsidR="009965B7" w:rsidRPr="009965B7" w:rsidRDefault="009965B7" w:rsidP="00B524FA">
      <w:pPr>
        <w:pStyle w:val="NormalWeb"/>
        <w:rPr>
          <w:rFonts w:ascii="Calibri" w:hAnsi="Calibri" w:cs="Calibri"/>
          <w:b/>
          <w:color w:val="000000"/>
          <w:sz w:val="22"/>
          <w:szCs w:val="22"/>
        </w:rPr>
      </w:pPr>
      <w:r w:rsidRPr="009965B7">
        <w:rPr>
          <w:rFonts w:ascii="Calibri" w:hAnsi="Calibri" w:cs="Calibri"/>
          <w:b/>
          <w:color w:val="000000"/>
          <w:sz w:val="22"/>
          <w:szCs w:val="22"/>
        </w:rPr>
        <w:t>Confidentiality and Fees</w:t>
      </w:r>
    </w:p>
    <w:p w:rsidR="009965B7" w:rsidRDefault="009965B7" w:rsidP="00B524FA">
      <w:pPr>
        <w:pStyle w:val="NormalWeb"/>
        <w:rPr>
          <w:rFonts w:ascii="Calibri" w:hAnsi="Calibri" w:cs="Calibri"/>
          <w:color w:val="000000"/>
          <w:sz w:val="22"/>
          <w:szCs w:val="22"/>
        </w:rPr>
      </w:pPr>
    </w:p>
    <w:p w:rsidR="009965B7" w:rsidRPr="009965B7" w:rsidRDefault="00B42D4C" w:rsidP="009965B7">
      <w:pPr>
        <w:pStyle w:val="NormalWeb"/>
        <w:rPr>
          <w:rFonts w:ascii="Calibri" w:hAnsi="Calibri" w:cs="Calibri"/>
          <w:color w:val="000000"/>
          <w:sz w:val="22"/>
          <w:szCs w:val="22"/>
        </w:rPr>
      </w:pPr>
      <w:r>
        <w:rPr>
          <w:rFonts w:ascii="Calibri" w:hAnsi="Calibri" w:cs="Calibri"/>
          <w:color w:val="000000"/>
          <w:sz w:val="22"/>
          <w:szCs w:val="22"/>
        </w:rPr>
        <w:t>You can download</w:t>
      </w:r>
      <w:r w:rsidR="009965B7" w:rsidRPr="009965B7">
        <w:rPr>
          <w:rFonts w:ascii="Calibri" w:hAnsi="Calibri" w:cs="Calibri"/>
          <w:color w:val="000000"/>
          <w:sz w:val="22"/>
          <w:szCs w:val="22"/>
        </w:rPr>
        <w:t xml:space="preserve"> </w:t>
      </w:r>
      <w:r>
        <w:rPr>
          <w:rFonts w:ascii="Calibri" w:hAnsi="Calibri" w:cs="Calibri"/>
          <w:color w:val="000000"/>
          <w:sz w:val="22"/>
          <w:szCs w:val="22"/>
        </w:rPr>
        <w:t>our</w:t>
      </w:r>
      <w:r w:rsidR="009965B7" w:rsidRPr="009965B7">
        <w:rPr>
          <w:rFonts w:ascii="Calibri" w:hAnsi="Calibri" w:cs="Calibri"/>
          <w:color w:val="000000"/>
          <w:sz w:val="22"/>
          <w:szCs w:val="22"/>
        </w:rPr>
        <w:t xml:space="preserve"> standard form of </w:t>
      </w:r>
      <w:hyperlink r:id="rId8" w:history="1">
        <w:r w:rsidR="009965B7" w:rsidRPr="00B42D4C">
          <w:rPr>
            <w:rStyle w:val="Hyperlink"/>
            <w:rFonts w:ascii="Calibri" w:hAnsi="Calibri" w:cs="Calibri"/>
            <w:sz w:val="22"/>
            <w:szCs w:val="22"/>
          </w:rPr>
          <w:t>Confidentiality Agreement</w:t>
        </w:r>
      </w:hyperlink>
      <w:r w:rsidR="009965B7">
        <w:rPr>
          <w:rFonts w:ascii="Calibri" w:hAnsi="Calibri" w:cs="Calibri"/>
          <w:color w:val="000000"/>
          <w:sz w:val="22"/>
          <w:szCs w:val="22"/>
        </w:rPr>
        <w:t xml:space="preserve"> (“CA”) </w:t>
      </w:r>
      <w:hyperlink r:id="rId9" w:history="1"/>
      <w:r w:rsidR="009965B7" w:rsidRPr="009965B7">
        <w:rPr>
          <w:rFonts w:ascii="Calibri" w:hAnsi="Calibri" w:cs="Calibri"/>
          <w:color w:val="000000"/>
          <w:sz w:val="22"/>
          <w:szCs w:val="22"/>
        </w:rPr>
        <w:t xml:space="preserve">that each student will sign as a condition of acceptance into the FCCP program.  This CA has been used in the past by FCCP; FCCP clients have also found that it sufficiently protects their interests. </w:t>
      </w:r>
    </w:p>
    <w:p w:rsidR="009965B7" w:rsidRPr="009965B7" w:rsidRDefault="009965B7" w:rsidP="009965B7">
      <w:pPr>
        <w:pStyle w:val="NormalWeb"/>
        <w:rPr>
          <w:rFonts w:ascii="Calibri" w:hAnsi="Calibri" w:cs="Calibri"/>
          <w:color w:val="000000"/>
          <w:sz w:val="22"/>
          <w:szCs w:val="22"/>
        </w:rPr>
      </w:pPr>
    </w:p>
    <w:p w:rsidR="009965B7" w:rsidRPr="009965B7" w:rsidRDefault="009965B7" w:rsidP="009965B7">
      <w:pPr>
        <w:pStyle w:val="NormalWeb"/>
        <w:rPr>
          <w:rFonts w:ascii="Calibri" w:hAnsi="Calibri" w:cs="Calibri"/>
          <w:color w:val="000000"/>
          <w:sz w:val="22"/>
          <w:szCs w:val="22"/>
        </w:rPr>
      </w:pPr>
      <w:r w:rsidRPr="009965B7">
        <w:rPr>
          <w:rFonts w:ascii="Calibri" w:hAnsi="Calibri" w:cs="Calibri"/>
          <w:color w:val="000000"/>
          <w:sz w:val="22"/>
          <w:szCs w:val="22"/>
        </w:rPr>
        <w:t xml:space="preserve">We understand that some clients may have their own form of CA.  However, we have also found in our experience that many clients’ CAs also contain language that could be construed as considering FCCP students as employees or paid consultants or vendors to the client. </w:t>
      </w:r>
    </w:p>
    <w:p w:rsidR="009965B7" w:rsidRPr="009965B7" w:rsidRDefault="009965B7" w:rsidP="009965B7">
      <w:pPr>
        <w:pStyle w:val="NormalWeb"/>
        <w:rPr>
          <w:rFonts w:ascii="Calibri" w:hAnsi="Calibri" w:cs="Calibri"/>
          <w:color w:val="000000"/>
          <w:sz w:val="22"/>
          <w:szCs w:val="22"/>
        </w:rPr>
      </w:pPr>
    </w:p>
    <w:p w:rsidR="009965B7" w:rsidRDefault="009965B7" w:rsidP="009965B7">
      <w:pPr>
        <w:pStyle w:val="NormalWeb"/>
        <w:rPr>
          <w:rFonts w:ascii="Calibri" w:hAnsi="Calibri" w:cs="Calibri"/>
          <w:color w:val="000000"/>
          <w:sz w:val="22"/>
          <w:szCs w:val="22"/>
        </w:rPr>
      </w:pPr>
      <w:r w:rsidRPr="009965B7">
        <w:rPr>
          <w:rFonts w:ascii="Calibri" w:hAnsi="Calibri" w:cs="Calibri"/>
          <w:color w:val="000000"/>
          <w:sz w:val="22"/>
          <w:szCs w:val="22"/>
        </w:rPr>
        <w:t xml:space="preserve">In order to protect both our students and the FCCP Client from any unintended consequences (for example, international students who are not permitted to work in the U.S. without an H1B visa, or immigration or minimum wage issues for FCCP Clients if students are deemed to be employees or consultants to the FCCP Client), we strongly urge adoption of this form.  </w:t>
      </w:r>
    </w:p>
    <w:p w:rsidR="009965B7" w:rsidRDefault="009965B7" w:rsidP="00B524FA">
      <w:pPr>
        <w:pStyle w:val="NormalWeb"/>
        <w:rPr>
          <w:rFonts w:ascii="Calibri" w:hAnsi="Calibri" w:cs="Calibri"/>
          <w:color w:val="000000"/>
          <w:sz w:val="22"/>
          <w:szCs w:val="22"/>
        </w:rPr>
      </w:pPr>
    </w:p>
    <w:p w:rsidR="00B42D4C" w:rsidRPr="00B42D4C" w:rsidRDefault="00B42D4C" w:rsidP="00B42D4C">
      <w:pPr>
        <w:pStyle w:val="NormalWeb"/>
        <w:rPr>
          <w:rFonts w:ascii="Calibri" w:hAnsi="Calibri" w:cs="Calibri"/>
          <w:color w:val="000000"/>
          <w:sz w:val="22"/>
          <w:szCs w:val="22"/>
        </w:rPr>
      </w:pPr>
      <w:r w:rsidRPr="00B42D4C">
        <w:rPr>
          <w:rFonts w:ascii="Calibri" w:hAnsi="Calibri" w:cs="Calibri"/>
          <w:color w:val="000000"/>
          <w:sz w:val="22"/>
          <w:szCs w:val="22"/>
        </w:rPr>
        <w:t>Will the standard FCCP CA meet your needs?</w:t>
      </w:r>
    </w:p>
    <w:p w:rsidR="00B42D4C" w:rsidRPr="00B42D4C" w:rsidRDefault="00B42D4C" w:rsidP="00B42D4C">
      <w:pPr>
        <w:pStyle w:val="NormalWeb"/>
        <w:rPr>
          <w:rFonts w:ascii="Calibri" w:hAnsi="Calibri" w:cs="Calibri"/>
          <w:color w:val="000000"/>
          <w:sz w:val="22"/>
          <w:szCs w:val="22"/>
        </w:rPr>
      </w:pPr>
      <w:r w:rsidRPr="00B42D4C">
        <w:rPr>
          <w:rFonts w:ascii="Calibri" w:hAnsi="Calibri" w:cs="Calibri"/>
          <w:color w:val="000000"/>
          <w:sz w:val="22"/>
          <w:szCs w:val="22"/>
        </w:rPr>
        <w:t xml:space="preserve"> </w:t>
      </w:r>
    </w:p>
    <w:p w:rsidR="00B42D4C" w:rsidRDefault="00B42D4C" w:rsidP="00B42D4C">
      <w:pPr>
        <w:pStyle w:val="NormalWeb"/>
        <w:rPr>
          <w:rFonts w:ascii="Calibri" w:hAnsi="Calibri" w:cs="Calibri"/>
          <w:color w:val="000000"/>
          <w:sz w:val="22"/>
          <w:szCs w:val="22"/>
        </w:rPr>
      </w:pPr>
      <w:r w:rsidRPr="00B42D4C">
        <w:rPr>
          <w:rFonts w:ascii="Calibri" w:hAnsi="Calibri" w:cs="Calibri"/>
          <w:color w:val="000000"/>
          <w:sz w:val="22"/>
          <w:szCs w:val="22"/>
        </w:rPr>
        <w:t>If no, please provide the name and contact information of the company representative we can contact to discuss a mutually acceptable CA.</w:t>
      </w:r>
    </w:p>
    <w:p w:rsidR="00B42D4C" w:rsidRDefault="00B42D4C" w:rsidP="00B524FA">
      <w:pPr>
        <w:pStyle w:val="NormalWeb"/>
        <w:rPr>
          <w:rFonts w:ascii="Calibri" w:hAnsi="Calibri" w:cs="Calibri"/>
          <w:color w:val="000000"/>
          <w:sz w:val="22"/>
          <w:szCs w:val="22"/>
        </w:rPr>
      </w:pPr>
    </w:p>
    <w:p w:rsidR="009965B7" w:rsidRPr="00B42D4C" w:rsidRDefault="009965B7" w:rsidP="00B524FA">
      <w:pPr>
        <w:pStyle w:val="NormalWeb"/>
        <w:rPr>
          <w:rFonts w:ascii="Calibri" w:hAnsi="Calibri" w:cs="Calibri"/>
          <w:b/>
          <w:color w:val="000000"/>
          <w:sz w:val="22"/>
          <w:szCs w:val="22"/>
        </w:rPr>
      </w:pPr>
      <w:r w:rsidRPr="00B42D4C">
        <w:rPr>
          <w:rFonts w:ascii="Calibri" w:hAnsi="Calibri" w:cs="Calibri"/>
          <w:b/>
          <w:color w:val="000000"/>
          <w:sz w:val="22"/>
          <w:szCs w:val="22"/>
        </w:rPr>
        <w:lastRenderedPageBreak/>
        <w:t xml:space="preserve">Fees </w:t>
      </w:r>
    </w:p>
    <w:p w:rsidR="009965B7" w:rsidRDefault="009965B7" w:rsidP="00B524FA">
      <w:pPr>
        <w:pStyle w:val="NormalWeb"/>
        <w:rPr>
          <w:rFonts w:ascii="Calibri" w:hAnsi="Calibri" w:cs="Calibri"/>
          <w:color w:val="000000"/>
          <w:sz w:val="22"/>
          <w:szCs w:val="22"/>
        </w:rPr>
      </w:pPr>
    </w:p>
    <w:p w:rsidR="00B42D4C" w:rsidRPr="00B42D4C" w:rsidRDefault="00B42D4C" w:rsidP="00B42D4C">
      <w:pPr>
        <w:pStyle w:val="NormalWeb"/>
        <w:rPr>
          <w:rFonts w:ascii="Calibri" w:hAnsi="Calibri" w:cs="Calibri"/>
          <w:color w:val="000000"/>
          <w:sz w:val="22"/>
          <w:szCs w:val="22"/>
        </w:rPr>
      </w:pPr>
      <w:r w:rsidRPr="00B42D4C">
        <w:rPr>
          <w:rFonts w:ascii="Calibri" w:hAnsi="Calibri" w:cs="Calibri"/>
          <w:color w:val="000000"/>
          <w:sz w:val="22"/>
          <w:szCs w:val="22"/>
        </w:rPr>
        <w:t>The FCCP charges you (the Client) a per-project Administrative Fee for participation. Our goal is</w:t>
      </w:r>
    </w:p>
    <w:p w:rsidR="00B42D4C" w:rsidRPr="00B42D4C" w:rsidRDefault="00B42D4C" w:rsidP="00B42D4C">
      <w:pPr>
        <w:pStyle w:val="NormalWeb"/>
        <w:rPr>
          <w:rFonts w:ascii="Calibri" w:hAnsi="Calibri" w:cs="Calibri"/>
          <w:color w:val="000000"/>
          <w:sz w:val="22"/>
          <w:szCs w:val="22"/>
        </w:rPr>
      </w:pPr>
      <w:r w:rsidRPr="00B42D4C">
        <w:rPr>
          <w:rFonts w:ascii="Calibri" w:hAnsi="Calibri" w:cs="Calibri"/>
          <w:color w:val="000000"/>
          <w:sz w:val="22"/>
          <w:szCs w:val="22"/>
        </w:rPr>
        <w:t>to develop long-term partnerships in which clients enjoy the benefits of engaging with a</w:t>
      </w:r>
    </w:p>
    <w:p w:rsidR="00B42D4C" w:rsidRPr="00B42D4C" w:rsidRDefault="00B42D4C" w:rsidP="00B42D4C">
      <w:pPr>
        <w:pStyle w:val="NormalWeb"/>
        <w:rPr>
          <w:rFonts w:ascii="Calibri" w:hAnsi="Calibri" w:cs="Calibri"/>
          <w:color w:val="000000"/>
          <w:sz w:val="22"/>
          <w:szCs w:val="22"/>
        </w:rPr>
      </w:pPr>
      <w:r w:rsidRPr="00B42D4C">
        <w:rPr>
          <w:rFonts w:ascii="Calibri" w:hAnsi="Calibri" w:cs="Calibri"/>
          <w:color w:val="000000"/>
          <w:sz w:val="22"/>
          <w:szCs w:val="22"/>
        </w:rPr>
        <w:t>talented and motivated team of MBA student while also contributing to their learning</w:t>
      </w:r>
    </w:p>
    <w:p w:rsidR="00B42D4C" w:rsidRPr="00B42D4C" w:rsidRDefault="00B42D4C" w:rsidP="00B42D4C">
      <w:pPr>
        <w:pStyle w:val="NormalWeb"/>
        <w:rPr>
          <w:rFonts w:ascii="Calibri" w:hAnsi="Calibri" w:cs="Calibri"/>
          <w:color w:val="000000"/>
          <w:sz w:val="22"/>
          <w:szCs w:val="22"/>
        </w:rPr>
      </w:pPr>
      <w:r w:rsidRPr="00B42D4C">
        <w:rPr>
          <w:rFonts w:ascii="Calibri" w:hAnsi="Calibri" w:cs="Calibri"/>
          <w:color w:val="000000"/>
          <w:sz w:val="22"/>
          <w:szCs w:val="22"/>
        </w:rPr>
        <w:t>experience. Our administrative fee is $10,000 per student team. For non-profit organizations</w:t>
      </w:r>
    </w:p>
    <w:p w:rsidR="00B42D4C" w:rsidRDefault="00B42D4C" w:rsidP="00B42D4C">
      <w:pPr>
        <w:pStyle w:val="NormalWeb"/>
        <w:rPr>
          <w:rFonts w:ascii="Calibri" w:hAnsi="Calibri" w:cs="Calibri"/>
          <w:color w:val="000000"/>
          <w:sz w:val="22"/>
          <w:szCs w:val="22"/>
        </w:rPr>
      </w:pPr>
      <w:r w:rsidRPr="00B42D4C">
        <w:rPr>
          <w:rFonts w:ascii="Calibri" w:hAnsi="Calibri" w:cs="Calibri"/>
          <w:color w:val="000000"/>
          <w:sz w:val="22"/>
          <w:szCs w:val="22"/>
        </w:rPr>
        <w:t>and small businesses (less than $10 million in annual revenue) the administrative fee is $1,000. This administrative fee helps cover a portion of the operational cost of the program. This is not a fee for services provided. We will send you the fee invoice in December, only after we succeed in matching a student team to your project. The invoice is due in 30 days.</w:t>
      </w:r>
      <w:r>
        <w:rPr>
          <w:rFonts w:ascii="Calibri" w:hAnsi="Calibri" w:cs="Calibri"/>
          <w:color w:val="000000"/>
          <w:sz w:val="22"/>
          <w:szCs w:val="22"/>
        </w:rPr>
        <w:t xml:space="preserve">  </w:t>
      </w:r>
      <w:r w:rsidRPr="00B42D4C">
        <w:rPr>
          <w:rFonts w:ascii="Calibri" w:hAnsi="Calibri" w:cs="Calibri"/>
          <w:color w:val="000000"/>
          <w:sz w:val="22"/>
          <w:szCs w:val="22"/>
        </w:rPr>
        <w:t>FCCP students pay for their own travel, accommodation and other expenses and cannot be reimbursed for any expenses.</w:t>
      </w:r>
    </w:p>
    <w:p w:rsidR="00B42D4C" w:rsidRDefault="00B42D4C" w:rsidP="00B42D4C">
      <w:pPr>
        <w:pStyle w:val="NormalWeb"/>
        <w:rPr>
          <w:rFonts w:ascii="Calibri" w:hAnsi="Calibri" w:cs="Calibri"/>
          <w:color w:val="000000"/>
          <w:sz w:val="22"/>
          <w:szCs w:val="22"/>
        </w:rPr>
      </w:pPr>
    </w:p>
    <w:p w:rsidR="009965B7" w:rsidRDefault="00B42D4C" w:rsidP="00B42D4C">
      <w:pPr>
        <w:pStyle w:val="NormalWeb"/>
        <w:rPr>
          <w:rFonts w:ascii="Calibri" w:hAnsi="Calibri" w:cs="Calibri"/>
          <w:color w:val="000000"/>
          <w:sz w:val="22"/>
          <w:szCs w:val="22"/>
        </w:rPr>
      </w:pPr>
      <w:r w:rsidRPr="00B42D4C">
        <w:rPr>
          <w:rFonts w:ascii="Calibri" w:hAnsi="Calibri" w:cs="Calibri"/>
          <w:color w:val="000000"/>
          <w:sz w:val="22"/>
          <w:szCs w:val="22"/>
        </w:rPr>
        <w:t>Please provide the name and contact information of the person in your organization who will process/approve the administrative fee.</w:t>
      </w:r>
    </w:p>
    <w:p w:rsidR="00B42D4C" w:rsidRDefault="00B42D4C" w:rsidP="00B42D4C">
      <w:pPr>
        <w:pStyle w:val="NormalWeb"/>
        <w:rPr>
          <w:rFonts w:ascii="Calibri" w:hAnsi="Calibri" w:cs="Calibri"/>
          <w:color w:val="000000"/>
          <w:sz w:val="22"/>
          <w:szCs w:val="22"/>
        </w:rPr>
      </w:pPr>
    </w:p>
    <w:p w:rsidR="00B42D4C" w:rsidRPr="00B42D4C" w:rsidRDefault="00B42D4C" w:rsidP="00B42D4C">
      <w:pPr>
        <w:pStyle w:val="NormalWeb"/>
        <w:rPr>
          <w:rFonts w:ascii="Calibri" w:hAnsi="Calibri" w:cs="Calibri"/>
          <w:color w:val="000000"/>
          <w:sz w:val="22"/>
          <w:szCs w:val="22"/>
        </w:rPr>
      </w:pPr>
      <w:r w:rsidRPr="00B42D4C">
        <w:rPr>
          <w:rFonts w:ascii="Calibri" w:hAnsi="Calibri" w:cs="Calibri"/>
          <w:color w:val="000000"/>
          <w:sz w:val="22"/>
          <w:szCs w:val="22"/>
        </w:rPr>
        <w:t>When requested, in past years, FCCP has considered partial Administrative Fee grants Does your organization need to pursue a grant for a portion of the administrative fee?</w:t>
      </w:r>
    </w:p>
    <w:p w:rsidR="00B42D4C" w:rsidRPr="00B42D4C" w:rsidRDefault="00B42D4C" w:rsidP="00B42D4C">
      <w:pPr>
        <w:pStyle w:val="NormalWeb"/>
        <w:rPr>
          <w:rFonts w:ascii="Calibri" w:hAnsi="Calibri" w:cs="Calibri"/>
          <w:color w:val="000000"/>
          <w:sz w:val="22"/>
          <w:szCs w:val="22"/>
        </w:rPr>
      </w:pPr>
      <w:r w:rsidRPr="00B42D4C">
        <w:rPr>
          <w:rFonts w:ascii="Calibri" w:hAnsi="Calibri" w:cs="Calibri"/>
          <w:color w:val="000000"/>
          <w:sz w:val="22"/>
          <w:szCs w:val="22"/>
        </w:rPr>
        <w:t xml:space="preserve"> </w:t>
      </w:r>
    </w:p>
    <w:p w:rsidR="00B42D4C" w:rsidRPr="00B42D4C" w:rsidRDefault="00B42D4C" w:rsidP="00B42D4C">
      <w:pPr>
        <w:pStyle w:val="NormalWeb"/>
        <w:rPr>
          <w:rFonts w:ascii="Calibri" w:hAnsi="Calibri" w:cs="Calibri"/>
          <w:color w:val="000000"/>
          <w:sz w:val="22"/>
          <w:szCs w:val="22"/>
        </w:rPr>
      </w:pPr>
      <w:r w:rsidRPr="00B42D4C">
        <w:rPr>
          <w:rFonts w:ascii="Calibri" w:hAnsi="Calibri" w:cs="Calibri"/>
          <w:color w:val="000000"/>
          <w:sz w:val="22"/>
          <w:szCs w:val="22"/>
        </w:rPr>
        <w:t>If you are making a grant request, what is the amount of the grant?</w:t>
      </w:r>
    </w:p>
    <w:p w:rsidR="00B42D4C" w:rsidRDefault="00B42D4C" w:rsidP="00B42D4C">
      <w:pPr>
        <w:pStyle w:val="NormalWeb"/>
        <w:rPr>
          <w:rFonts w:ascii="Calibri" w:hAnsi="Calibri" w:cs="Calibri"/>
          <w:color w:val="000000"/>
          <w:sz w:val="22"/>
          <w:szCs w:val="22"/>
        </w:rPr>
      </w:pPr>
    </w:p>
    <w:p w:rsidR="00B42D4C" w:rsidRDefault="00B42D4C" w:rsidP="00B42D4C">
      <w:pPr>
        <w:pStyle w:val="NormalWeb"/>
        <w:rPr>
          <w:rFonts w:ascii="Calibri" w:hAnsi="Calibri" w:cs="Calibri"/>
          <w:color w:val="000000"/>
          <w:sz w:val="22"/>
          <w:szCs w:val="22"/>
        </w:rPr>
      </w:pPr>
      <w:r w:rsidRPr="00B42D4C">
        <w:rPr>
          <w:rFonts w:ascii="Calibri" w:hAnsi="Calibri" w:cs="Calibri"/>
          <w:color w:val="000000"/>
          <w:sz w:val="22"/>
          <w:szCs w:val="22"/>
        </w:rPr>
        <w:t>Please elaborate on your financial need for the grant request.  It is helpful for us to understand the magnitude of your operating budget and how this project will fit, given other priorities in your organization.  We seek to provide financial support, where it can enable an organization to participate in FCCP, while allowing for a fee that is appropriate given the size and situation of their organization.</w:t>
      </w:r>
    </w:p>
    <w:p w:rsidR="00B42D4C" w:rsidRDefault="00B42D4C" w:rsidP="00B42D4C">
      <w:pPr>
        <w:pStyle w:val="NormalWeb"/>
        <w:rPr>
          <w:rFonts w:ascii="Calibri" w:hAnsi="Calibri" w:cs="Calibri"/>
          <w:color w:val="000000"/>
          <w:sz w:val="22"/>
          <w:szCs w:val="22"/>
        </w:rPr>
      </w:pPr>
    </w:p>
    <w:p w:rsidR="00B42D4C" w:rsidRDefault="00B42D4C" w:rsidP="00B42D4C">
      <w:pPr>
        <w:pStyle w:val="NormalWeb"/>
        <w:rPr>
          <w:rFonts w:ascii="Calibri" w:hAnsi="Calibri" w:cs="Calibri"/>
          <w:color w:val="000000"/>
          <w:sz w:val="22"/>
          <w:szCs w:val="22"/>
        </w:rPr>
      </w:pPr>
    </w:p>
    <w:p w:rsidR="00B42D4C" w:rsidRDefault="00B42D4C" w:rsidP="00B42D4C">
      <w:pPr>
        <w:pStyle w:val="NormalWeb"/>
        <w:rPr>
          <w:rFonts w:ascii="Calibri" w:hAnsi="Calibri" w:cs="Calibri"/>
          <w:color w:val="000000"/>
          <w:sz w:val="22"/>
          <w:szCs w:val="22"/>
        </w:rPr>
      </w:pPr>
    </w:p>
    <w:p w:rsidR="00B42D4C" w:rsidRDefault="00B42D4C" w:rsidP="00B42D4C">
      <w:pPr>
        <w:pStyle w:val="NormalWeb"/>
        <w:rPr>
          <w:rFonts w:ascii="Calibri" w:hAnsi="Calibri" w:cs="Calibri"/>
          <w:color w:val="000000"/>
          <w:sz w:val="22"/>
          <w:szCs w:val="22"/>
        </w:rPr>
      </w:pPr>
    </w:p>
    <w:p w:rsidR="002A0132" w:rsidRDefault="002A0132" w:rsidP="009965B7">
      <w:pPr>
        <w:pStyle w:val="NormalWeb"/>
        <w:rPr>
          <w:rFonts w:ascii="Calibri" w:hAnsi="Calibri" w:cs="Calibri"/>
          <w:color w:val="000000"/>
          <w:sz w:val="22"/>
          <w:szCs w:val="22"/>
        </w:rPr>
      </w:pPr>
    </w:p>
    <w:p w:rsidR="002A0132" w:rsidRDefault="002A0132" w:rsidP="002A0132">
      <w:pPr>
        <w:pStyle w:val="NormalWeb"/>
        <w:rPr>
          <w:rFonts w:ascii="Calibri" w:hAnsi="Calibri" w:cs="Calibri"/>
          <w:b/>
          <w:color w:val="000000"/>
          <w:sz w:val="22"/>
          <w:szCs w:val="22"/>
        </w:rPr>
      </w:pPr>
      <w:r>
        <w:rPr>
          <w:rFonts w:ascii="Calibri" w:hAnsi="Calibri" w:cs="Calibri"/>
          <w:b/>
          <w:color w:val="000000"/>
          <w:sz w:val="22"/>
          <w:szCs w:val="22"/>
        </w:rPr>
        <w:t>FCCP Agreement and Signature</w:t>
      </w:r>
    </w:p>
    <w:p w:rsidR="002A0132" w:rsidRDefault="002A0132" w:rsidP="002A0132">
      <w:pPr>
        <w:pStyle w:val="NormalWeb"/>
        <w:rPr>
          <w:rFonts w:ascii="Calibri" w:hAnsi="Calibri" w:cs="Calibri"/>
          <w:b/>
          <w:color w:val="000000"/>
          <w:sz w:val="22"/>
          <w:szCs w:val="22"/>
        </w:rPr>
      </w:pPr>
    </w:p>
    <w:p w:rsidR="002A0132" w:rsidRPr="002A0132" w:rsidRDefault="002A0132" w:rsidP="002A0132">
      <w:pPr>
        <w:pStyle w:val="NormalWeb"/>
        <w:rPr>
          <w:rFonts w:ascii="Calibri" w:hAnsi="Calibri" w:cs="Calibri"/>
          <w:color w:val="000000"/>
          <w:sz w:val="22"/>
          <w:szCs w:val="22"/>
        </w:rPr>
      </w:pPr>
      <w:r>
        <w:rPr>
          <w:rFonts w:ascii="Calibri" w:hAnsi="Calibri" w:cs="Calibri"/>
          <w:color w:val="000000"/>
          <w:sz w:val="22"/>
          <w:szCs w:val="22"/>
        </w:rPr>
        <w:t>This section outlines the FCCP agreement and will prompt for an electronic signature from the key representative from your organization.</w:t>
      </w:r>
    </w:p>
    <w:p w:rsidR="002A0132" w:rsidRDefault="002A0132" w:rsidP="009965B7">
      <w:pPr>
        <w:pStyle w:val="NormalWeb"/>
        <w:rPr>
          <w:rFonts w:ascii="Calibri" w:hAnsi="Calibri" w:cs="Calibri"/>
          <w:color w:val="000000"/>
          <w:sz w:val="22"/>
          <w:szCs w:val="22"/>
        </w:rPr>
      </w:pPr>
    </w:p>
    <w:p w:rsidR="002A0132" w:rsidRPr="009965B7" w:rsidRDefault="002A0132" w:rsidP="009965B7">
      <w:pPr>
        <w:pStyle w:val="NormalWeb"/>
        <w:rPr>
          <w:rFonts w:ascii="Calibri" w:hAnsi="Calibri" w:cs="Calibri"/>
          <w:color w:val="000000"/>
          <w:sz w:val="22"/>
          <w:szCs w:val="22"/>
        </w:rPr>
      </w:pPr>
    </w:p>
    <w:sectPr w:rsidR="002A0132" w:rsidRPr="009965B7" w:rsidSect="0071433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244" w:rsidRDefault="00365244" w:rsidP="009D090E">
      <w:r>
        <w:separator/>
      </w:r>
    </w:p>
  </w:endnote>
  <w:endnote w:type="continuationSeparator" w:id="0">
    <w:p w:rsidR="00365244" w:rsidRDefault="00365244" w:rsidP="009D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244" w:rsidRDefault="00365244" w:rsidP="009D090E">
      <w:r>
        <w:separator/>
      </w:r>
    </w:p>
  </w:footnote>
  <w:footnote w:type="continuationSeparator" w:id="0">
    <w:p w:rsidR="00365244" w:rsidRDefault="00365244" w:rsidP="009D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244" w:rsidRPr="00F90B0D" w:rsidRDefault="00365244" w:rsidP="009D090E">
    <w:pPr>
      <w:pStyle w:val="Header"/>
      <w:spacing w:before="240"/>
      <w:ind w:left="1440"/>
      <w:rPr>
        <w:rFonts w:cstheme="minorHAnsi"/>
        <w:b/>
        <w:color w:val="444444"/>
        <w:sz w:val="36"/>
        <w:szCs w:val="40"/>
      </w:rPr>
    </w:pPr>
    <w:r w:rsidRPr="001A23F8">
      <w:rPr>
        <w:rFonts w:cstheme="minorHAnsi"/>
        <w:noProof/>
        <w:color w:val="444444"/>
        <w:sz w:val="28"/>
        <w:szCs w:val="32"/>
      </w:rPr>
      <w:drawing>
        <wp:anchor distT="0" distB="0" distL="114300" distR="114300" simplePos="0" relativeHeight="251660288" behindDoc="1" locked="0" layoutInCell="1" allowOverlap="1">
          <wp:simplePos x="0" y="0"/>
          <wp:positionH relativeFrom="margin">
            <wp:posOffset>0</wp:posOffset>
          </wp:positionH>
          <wp:positionV relativeFrom="paragraph">
            <wp:posOffset>190500</wp:posOffset>
          </wp:positionV>
          <wp:extent cx="628650" cy="628650"/>
          <wp:effectExtent l="0" t="0" r="0" b="0"/>
          <wp:wrapTight wrapText="bothSides">
            <wp:wrapPolygon edited="0">
              <wp:start x="0" y="0"/>
              <wp:lineTo x="0" y="20945"/>
              <wp:lineTo x="20945" y="20945"/>
              <wp:lineTo x="20945" y="0"/>
              <wp:lineTo x="0" y="0"/>
            </wp:wrapPolygon>
          </wp:wrapTight>
          <wp:docPr id="1" name="Picture 1" descr="https://sites.fuqua.duke.edu/fccp/wp-content/themes/center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fuqua.duke.edu/fccp/wp-content/themes/centers/imag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noProof/>
        <w:color w:val="444444"/>
        <w:sz w:val="36"/>
        <w:szCs w:val="40"/>
      </w:rPr>
      <mc:AlternateContent>
        <mc:Choice Requires="wps">
          <w:drawing>
            <wp:anchor distT="0" distB="0" distL="114300" distR="114300" simplePos="0" relativeHeight="251659264" behindDoc="0" locked="0" layoutInCell="1" allowOverlap="1" wp14:anchorId="62767028" wp14:editId="74B989B7">
              <wp:simplePos x="0" y="0"/>
              <wp:positionH relativeFrom="column">
                <wp:posOffset>745958</wp:posOffset>
              </wp:positionH>
              <wp:positionV relativeFrom="paragraph">
                <wp:posOffset>184484</wp:posOffset>
              </wp:positionV>
              <wp:extent cx="0" cy="669758"/>
              <wp:effectExtent l="0" t="0" r="19050" b="35560"/>
              <wp:wrapNone/>
              <wp:docPr id="17" name="Straight Connector 17"/>
              <wp:cNvGraphicFramePr/>
              <a:graphic xmlns:a="http://schemas.openxmlformats.org/drawingml/2006/main">
                <a:graphicData uri="http://schemas.microsoft.com/office/word/2010/wordprocessingShape">
                  <wps:wsp>
                    <wps:cNvCnPr/>
                    <wps:spPr>
                      <a:xfrm>
                        <a:off x="0" y="0"/>
                        <a:ext cx="0" cy="669758"/>
                      </a:xfrm>
                      <a:prstGeom prst="line">
                        <a:avLst/>
                      </a:prstGeom>
                      <a:ln w="19050">
                        <a:solidFill>
                          <a:srgbClr val="44444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91517D" id="Straight Connector 17"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75pt,14.55pt" to="58.7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" strokecolor="#444" strokeweight="1.5pt"/>
          </w:pict>
        </mc:Fallback>
      </mc:AlternateContent>
    </w:r>
    <w:r>
      <w:rPr>
        <w:rFonts w:cstheme="minorHAnsi"/>
        <w:b/>
        <w:color w:val="444444"/>
        <w:sz w:val="36"/>
        <w:szCs w:val="40"/>
      </w:rPr>
      <w:t>Fuqua Client Consulting Practicum (FCCP)</w:t>
    </w:r>
    <w:r>
      <w:rPr>
        <w:rFonts w:cstheme="minorHAnsi"/>
        <w:b/>
        <w:color w:val="444444"/>
        <w:sz w:val="36"/>
        <w:szCs w:val="40"/>
      </w:rPr>
      <w:tab/>
    </w:r>
  </w:p>
  <w:p w:rsidR="00365244" w:rsidRPr="00F90B0D" w:rsidRDefault="00365244" w:rsidP="009D090E">
    <w:pPr>
      <w:pStyle w:val="Header"/>
      <w:tabs>
        <w:tab w:val="clear" w:pos="9360"/>
        <w:tab w:val="left" w:pos="7416"/>
      </w:tabs>
      <w:ind w:left="1440"/>
      <w:rPr>
        <w:rFonts w:cstheme="minorHAnsi"/>
        <w:color w:val="444444"/>
        <w:sz w:val="28"/>
        <w:szCs w:val="32"/>
      </w:rPr>
    </w:pPr>
    <w:r>
      <w:rPr>
        <w:rFonts w:cstheme="minorHAnsi"/>
        <w:color w:val="444444"/>
        <w:sz w:val="28"/>
        <w:szCs w:val="32"/>
      </w:rPr>
      <w:t>Client Application Guide</w:t>
    </w:r>
  </w:p>
  <w:p w:rsidR="00365244" w:rsidRPr="009D090E" w:rsidRDefault="00365244" w:rsidP="009D090E">
    <w:pPr>
      <w:pStyle w:val="Header"/>
      <w:tabs>
        <w:tab w:val="clear" w:pos="9360"/>
        <w:tab w:val="left" w:pos="7416"/>
      </w:tabs>
      <w:ind w:left="1440"/>
      <w:rPr>
        <w:rFonts w:cstheme="minorHAnsi"/>
        <w:color w:val="444444"/>
        <w:sz w:val="24"/>
        <w:szCs w:val="32"/>
      </w:rPr>
    </w:pPr>
    <w:r>
      <w:rPr>
        <w:rFonts w:cstheme="minorHAnsi"/>
        <w:color w:val="444444"/>
        <w:sz w:val="28"/>
        <w:szCs w:val="32"/>
      </w:rPr>
      <w:t>2022 – 2023 Academic Year</w:t>
    </w:r>
  </w:p>
  <w:p w:rsidR="00365244" w:rsidRDefault="00365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0D94"/>
    <w:multiLevelType w:val="hybridMultilevel"/>
    <w:tmpl w:val="3B36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4E5D"/>
    <w:multiLevelType w:val="hybridMultilevel"/>
    <w:tmpl w:val="49D4C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F63412"/>
    <w:multiLevelType w:val="hybridMultilevel"/>
    <w:tmpl w:val="CE0C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3A7"/>
    <w:multiLevelType w:val="hybridMultilevel"/>
    <w:tmpl w:val="549A0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DB4DA0"/>
    <w:multiLevelType w:val="hybridMultilevel"/>
    <w:tmpl w:val="7C12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82A5A"/>
    <w:multiLevelType w:val="hybridMultilevel"/>
    <w:tmpl w:val="CF9A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F6848"/>
    <w:multiLevelType w:val="hybridMultilevel"/>
    <w:tmpl w:val="B95A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8783A"/>
    <w:multiLevelType w:val="hybridMultilevel"/>
    <w:tmpl w:val="252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26B65"/>
    <w:multiLevelType w:val="multilevel"/>
    <w:tmpl w:val="9C08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7"/>
  </w:num>
  <w:num w:numId="5">
    <w:abstractNumId w:val="8"/>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0E1"/>
    <w:rsid w:val="000274F0"/>
    <w:rsid w:val="000A73D2"/>
    <w:rsid w:val="000C6FEC"/>
    <w:rsid w:val="00101AA4"/>
    <w:rsid w:val="0012585D"/>
    <w:rsid w:val="00156C7C"/>
    <w:rsid w:val="00160D10"/>
    <w:rsid w:val="00166EF5"/>
    <w:rsid w:val="00180185"/>
    <w:rsid w:val="001A23F8"/>
    <w:rsid w:val="001D6310"/>
    <w:rsid w:val="001E2A6C"/>
    <w:rsid w:val="002063BA"/>
    <w:rsid w:val="00234EFA"/>
    <w:rsid w:val="002448E1"/>
    <w:rsid w:val="00247590"/>
    <w:rsid w:val="00264C1C"/>
    <w:rsid w:val="0027558F"/>
    <w:rsid w:val="002A0132"/>
    <w:rsid w:val="002C7B1B"/>
    <w:rsid w:val="002D0ACC"/>
    <w:rsid w:val="002E55E8"/>
    <w:rsid w:val="003028FF"/>
    <w:rsid w:val="003205F7"/>
    <w:rsid w:val="00323E94"/>
    <w:rsid w:val="00365244"/>
    <w:rsid w:val="00381DCB"/>
    <w:rsid w:val="00381F3D"/>
    <w:rsid w:val="00390CB2"/>
    <w:rsid w:val="003B3711"/>
    <w:rsid w:val="003D53C0"/>
    <w:rsid w:val="00401727"/>
    <w:rsid w:val="00474633"/>
    <w:rsid w:val="00504A09"/>
    <w:rsid w:val="00504D6D"/>
    <w:rsid w:val="0053085F"/>
    <w:rsid w:val="00557844"/>
    <w:rsid w:val="00592896"/>
    <w:rsid w:val="005A1531"/>
    <w:rsid w:val="00632E70"/>
    <w:rsid w:val="00633005"/>
    <w:rsid w:val="00676E66"/>
    <w:rsid w:val="00691700"/>
    <w:rsid w:val="00695035"/>
    <w:rsid w:val="00697104"/>
    <w:rsid w:val="006B1568"/>
    <w:rsid w:val="006B2222"/>
    <w:rsid w:val="006D00C2"/>
    <w:rsid w:val="0070190B"/>
    <w:rsid w:val="00714333"/>
    <w:rsid w:val="007607F9"/>
    <w:rsid w:val="007620E1"/>
    <w:rsid w:val="007742FA"/>
    <w:rsid w:val="00780002"/>
    <w:rsid w:val="007A4290"/>
    <w:rsid w:val="007A7689"/>
    <w:rsid w:val="007E16D9"/>
    <w:rsid w:val="008169C8"/>
    <w:rsid w:val="008A0362"/>
    <w:rsid w:val="008E4305"/>
    <w:rsid w:val="00936DBE"/>
    <w:rsid w:val="009421C1"/>
    <w:rsid w:val="00964F0D"/>
    <w:rsid w:val="009660C5"/>
    <w:rsid w:val="009719C9"/>
    <w:rsid w:val="009810B8"/>
    <w:rsid w:val="009965B7"/>
    <w:rsid w:val="009B1DF7"/>
    <w:rsid w:val="009C3B8A"/>
    <w:rsid w:val="009D090E"/>
    <w:rsid w:val="00A00F67"/>
    <w:rsid w:val="00A04E3D"/>
    <w:rsid w:val="00A1178E"/>
    <w:rsid w:val="00A55C56"/>
    <w:rsid w:val="00AB5EC7"/>
    <w:rsid w:val="00B42D4C"/>
    <w:rsid w:val="00B45646"/>
    <w:rsid w:val="00B524FA"/>
    <w:rsid w:val="00B6346B"/>
    <w:rsid w:val="00B75930"/>
    <w:rsid w:val="00B8496C"/>
    <w:rsid w:val="00C04A4A"/>
    <w:rsid w:val="00C74A45"/>
    <w:rsid w:val="00CC2039"/>
    <w:rsid w:val="00CC61A0"/>
    <w:rsid w:val="00D11EDF"/>
    <w:rsid w:val="00D70258"/>
    <w:rsid w:val="00D7372A"/>
    <w:rsid w:val="00D904B2"/>
    <w:rsid w:val="00DC7706"/>
    <w:rsid w:val="00E366EF"/>
    <w:rsid w:val="00E546AF"/>
    <w:rsid w:val="00E84D61"/>
    <w:rsid w:val="00E9314B"/>
    <w:rsid w:val="00EB6A03"/>
    <w:rsid w:val="00EF24E9"/>
    <w:rsid w:val="00F22F4B"/>
    <w:rsid w:val="00F9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D6C421"/>
  <w15:docId w15:val="{30BE57B9-ED5E-45A4-B1ED-967D80B1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0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0E1"/>
    <w:rPr>
      <w:color w:val="0000FF"/>
      <w:u w:val="single"/>
    </w:rPr>
  </w:style>
  <w:style w:type="paragraph" w:styleId="NormalWeb">
    <w:name w:val="Normal (Web)"/>
    <w:basedOn w:val="Normal"/>
    <w:uiPriority w:val="99"/>
    <w:unhideWhenUsed/>
    <w:rsid w:val="007620E1"/>
    <w:rPr>
      <w:rFonts w:ascii="Times New Roman" w:hAnsi="Times New Roman" w:cs="Times New Roman"/>
      <w:sz w:val="24"/>
      <w:szCs w:val="24"/>
    </w:rPr>
  </w:style>
  <w:style w:type="character" w:styleId="Strong">
    <w:name w:val="Strong"/>
    <w:basedOn w:val="DefaultParagraphFont"/>
    <w:uiPriority w:val="22"/>
    <w:qFormat/>
    <w:rsid w:val="007620E1"/>
    <w:rPr>
      <w:b/>
      <w:bCs/>
    </w:rPr>
  </w:style>
  <w:style w:type="character" w:styleId="FollowedHyperlink">
    <w:name w:val="FollowedHyperlink"/>
    <w:basedOn w:val="DefaultParagraphFont"/>
    <w:uiPriority w:val="99"/>
    <w:semiHidden/>
    <w:unhideWhenUsed/>
    <w:rsid w:val="00676E66"/>
    <w:rPr>
      <w:color w:val="800080" w:themeColor="followedHyperlink"/>
      <w:u w:val="single"/>
    </w:rPr>
  </w:style>
  <w:style w:type="table" w:styleId="TableGrid">
    <w:name w:val="Table Grid"/>
    <w:basedOn w:val="TableNormal"/>
    <w:uiPriority w:val="59"/>
    <w:rsid w:val="0026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90E"/>
    <w:pPr>
      <w:tabs>
        <w:tab w:val="center" w:pos="4680"/>
        <w:tab w:val="right" w:pos="9360"/>
      </w:tabs>
    </w:pPr>
  </w:style>
  <w:style w:type="character" w:customStyle="1" w:styleId="HeaderChar">
    <w:name w:val="Header Char"/>
    <w:basedOn w:val="DefaultParagraphFont"/>
    <w:link w:val="Header"/>
    <w:uiPriority w:val="99"/>
    <w:rsid w:val="009D090E"/>
    <w:rPr>
      <w:rFonts w:ascii="Calibri" w:hAnsi="Calibri" w:cs="Calibri"/>
    </w:rPr>
  </w:style>
  <w:style w:type="paragraph" w:styleId="Footer">
    <w:name w:val="footer"/>
    <w:basedOn w:val="Normal"/>
    <w:link w:val="FooterChar"/>
    <w:uiPriority w:val="99"/>
    <w:unhideWhenUsed/>
    <w:rsid w:val="009D090E"/>
    <w:pPr>
      <w:tabs>
        <w:tab w:val="center" w:pos="4680"/>
        <w:tab w:val="right" w:pos="9360"/>
      </w:tabs>
    </w:pPr>
  </w:style>
  <w:style w:type="character" w:customStyle="1" w:styleId="FooterChar">
    <w:name w:val="Footer Char"/>
    <w:basedOn w:val="DefaultParagraphFont"/>
    <w:link w:val="Footer"/>
    <w:uiPriority w:val="99"/>
    <w:rsid w:val="009D090E"/>
    <w:rPr>
      <w:rFonts w:ascii="Calibri" w:hAnsi="Calibri" w:cs="Calibri"/>
    </w:rPr>
  </w:style>
  <w:style w:type="paragraph" w:styleId="ListParagraph">
    <w:name w:val="List Paragraph"/>
    <w:basedOn w:val="Normal"/>
    <w:uiPriority w:val="34"/>
    <w:qFormat/>
    <w:rsid w:val="00A55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69609">
      <w:bodyDiv w:val="1"/>
      <w:marLeft w:val="0"/>
      <w:marRight w:val="0"/>
      <w:marTop w:val="0"/>
      <w:marBottom w:val="0"/>
      <w:divBdr>
        <w:top w:val="none" w:sz="0" w:space="0" w:color="auto"/>
        <w:left w:val="none" w:sz="0" w:space="0" w:color="auto"/>
        <w:bottom w:val="none" w:sz="0" w:space="0" w:color="auto"/>
        <w:right w:val="none" w:sz="0" w:space="0" w:color="auto"/>
      </w:divBdr>
    </w:div>
    <w:div w:id="1440569205">
      <w:bodyDiv w:val="1"/>
      <w:marLeft w:val="0"/>
      <w:marRight w:val="0"/>
      <w:marTop w:val="0"/>
      <w:marBottom w:val="0"/>
      <w:divBdr>
        <w:top w:val="none" w:sz="0" w:space="0" w:color="auto"/>
        <w:left w:val="none" w:sz="0" w:space="0" w:color="auto"/>
        <w:bottom w:val="none" w:sz="0" w:space="0" w:color="auto"/>
        <w:right w:val="none" w:sz="0" w:space="0" w:color="auto"/>
      </w:divBdr>
    </w:div>
    <w:div w:id="144804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fuqua.duke.edu/fccp/wp-content/uploads/sites/8/2016/06/2016-2017-FCCP-Confidentiality-Agreement-Standard-Form-v2.0.pdf" TargetMode="External"/><Relationship Id="rId3" Type="http://schemas.openxmlformats.org/officeDocument/2006/relationships/settings" Target="settings.xml"/><Relationship Id="rId7" Type="http://schemas.openxmlformats.org/officeDocument/2006/relationships/hyperlink" Target="https://fccp.edusourcedapp.com/sub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tes.fuqua.duke.edu/fcc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1599</Words>
  <Characters>9116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CSO - Teri Parker de Leon</dc:creator>
  <cp:lastModifiedBy>Fiona Behm</cp:lastModifiedBy>
  <cp:revision>2</cp:revision>
  <cp:lastPrinted>2015-08-04T18:56:00Z</cp:lastPrinted>
  <dcterms:created xsi:type="dcterms:W3CDTF">2022-08-25T19:33:00Z</dcterms:created>
  <dcterms:modified xsi:type="dcterms:W3CDTF">2022-08-25T19:33:00Z</dcterms:modified>
</cp:coreProperties>
</file>